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07BE" w14:textId="77777777" w:rsidR="00CF6F42" w:rsidRDefault="00CF6F42" w:rsidP="00D570A0">
      <w:pPr>
        <w:pStyle w:val="NormaleWeb"/>
        <w:jc w:val="both"/>
        <w:rPr>
          <w:rFonts w:ascii="Calibri" w:hAnsi="Calibri" w:cs="Calibri"/>
          <w:b/>
          <w:bCs/>
          <w:sz w:val="44"/>
          <w:szCs w:val="44"/>
        </w:rPr>
      </w:pPr>
    </w:p>
    <w:p w14:paraId="69795E4B" w14:textId="4BABE30C" w:rsidR="00CF6F42" w:rsidRDefault="00A96518" w:rsidP="00CF6F42">
      <w:pPr>
        <w:pStyle w:val="NormaleWeb"/>
        <w:jc w:val="center"/>
        <w:rPr>
          <w:rFonts w:ascii="Calibri" w:hAnsi="Calibri" w:cs="Calibri"/>
          <w:b/>
          <w:bCs/>
          <w:sz w:val="22"/>
          <w:szCs w:val="22"/>
        </w:rPr>
      </w:pPr>
      <w:r>
        <w:rPr>
          <w:rFonts w:ascii="Calibri" w:hAnsi="Calibri" w:cs="Calibri"/>
          <w:b/>
          <w:bCs/>
          <w:sz w:val="22"/>
          <w:szCs w:val="22"/>
        </w:rPr>
        <w:t>COMUNICATO STAMPA</w:t>
      </w:r>
      <w:r>
        <w:rPr>
          <w:rFonts w:ascii="Calibri" w:hAnsi="Calibri" w:cs="Calibri"/>
          <w:b/>
          <w:bCs/>
          <w:sz w:val="22"/>
          <w:szCs w:val="22"/>
        </w:rPr>
        <w:br/>
      </w:r>
    </w:p>
    <w:p w14:paraId="37C726A1" w14:textId="0253F20C" w:rsidR="00A96518" w:rsidRDefault="00A96518" w:rsidP="00D570A0">
      <w:pPr>
        <w:pStyle w:val="NormaleWeb"/>
        <w:jc w:val="center"/>
      </w:pPr>
      <w:r>
        <w:rPr>
          <w:rFonts w:ascii="Calibri" w:hAnsi="Calibri" w:cs="Calibri"/>
          <w:b/>
          <w:bCs/>
          <w:sz w:val="22"/>
          <w:szCs w:val="22"/>
        </w:rPr>
        <w:t xml:space="preserve">Si rafforza la collaborazione tra Esaote e </w:t>
      </w:r>
      <w:proofErr w:type="spellStart"/>
      <w:r>
        <w:rPr>
          <w:rFonts w:ascii="Calibri" w:hAnsi="Calibri" w:cs="Calibri"/>
          <w:b/>
          <w:bCs/>
          <w:sz w:val="22"/>
          <w:szCs w:val="22"/>
        </w:rPr>
        <w:t>Universita</w:t>
      </w:r>
      <w:proofErr w:type="spellEnd"/>
      <w:r>
        <w:rPr>
          <w:rFonts w:ascii="Calibri" w:hAnsi="Calibri" w:cs="Calibri"/>
          <w:b/>
          <w:bCs/>
          <w:sz w:val="22"/>
          <w:szCs w:val="22"/>
        </w:rPr>
        <w:t>̀ di Genova all’insegna dell’Intelligenza Artificiale.</w:t>
      </w:r>
    </w:p>
    <w:p w14:paraId="6E21CB06" w14:textId="3FC64E1B" w:rsidR="00A96518" w:rsidRDefault="00A96518" w:rsidP="00A96518">
      <w:pPr>
        <w:pStyle w:val="NormaleWeb"/>
        <w:jc w:val="center"/>
      </w:pPr>
      <w:r>
        <w:rPr>
          <w:rFonts w:ascii="Calibri" w:hAnsi="Calibri" w:cs="Calibri"/>
          <w:b/>
          <w:bCs/>
          <w:sz w:val="22"/>
          <w:szCs w:val="22"/>
        </w:rPr>
        <w:t>Un laboratorio congiunto Esaote-</w:t>
      </w:r>
      <w:proofErr w:type="spellStart"/>
      <w:r>
        <w:rPr>
          <w:rFonts w:ascii="Calibri" w:hAnsi="Calibri" w:cs="Calibri"/>
          <w:b/>
          <w:bCs/>
          <w:sz w:val="22"/>
          <w:szCs w:val="22"/>
        </w:rPr>
        <w:t>MaLGa</w:t>
      </w:r>
      <w:proofErr w:type="spellEnd"/>
      <w:r>
        <w:rPr>
          <w:rFonts w:ascii="Calibri" w:hAnsi="Calibri" w:cs="Calibri"/>
          <w:b/>
          <w:bCs/>
          <w:sz w:val="22"/>
          <w:szCs w:val="22"/>
        </w:rPr>
        <w:t xml:space="preserve"> dell’</w:t>
      </w:r>
      <w:proofErr w:type="spellStart"/>
      <w:r>
        <w:rPr>
          <w:rFonts w:ascii="Calibri" w:hAnsi="Calibri" w:cs="Calibri"/>
          <w:b/>
          <w:bCs/>
          <w:sz w:val="22"/>
          <w:szCs w:val="22"/>
        </w:rPr>
        <w:t>Universita</w:t>
      </w:r>
      <w:proofErr w:type="spellEnd"/>
      <w:r>
        <w:rPr>
          <w:rFonts w:ascii="Calibri" w:hAnsi="Calibri" w:cs="Calibri"/>
          <w:b/>
          <w:bCs/>
          <w:sz w:val="22"/>
          <w:szCs w:val="22"/>
        </w:rPr>
        <w:t xml:space="preserve">̀ di Genova, dedicato al Machine Learning nell’imaging diagnostico con focus su ecografia e risonanza magnetica per </w:t>
      </w:r>
      <w:proofErr w:type="spellStart"/>
      <w:r>
        <w:rPr>
          <w:rFonts w:ascii="Calibri" w:hAnsi="Calibri" w:cs="Calibri"/>
          <w:b/>
          <w:bCs/>
          <w:sz w:val="22"/>
          <w:szCs w:val="22"/>
        </w:rPr>
        <w:t>attivita</w:t>
      </w:r>
      <w:proofErr w:type="spellEnd"/>
      <w:r>
        <w:rPr>
          <w:rFonts w:ascii="Calibri" w:hAnsi="Calibri" w:cs="Calibri"/>
          <w:b/>
          <w:bCs/>
          <w:sz w:val="22"/>
          <w:szCs w:val="22"/>
        </w:rPr>
        <w:t>̀ di ricerca, innovazione e formazione.</w:t>
      </w:r>
    </w:p>
    <w:p w14:paraId="0D7DFDC3" w14:textId="77777777" w:rsidR="00CF6F42" w:rsidRDefault="00CF6F42" w:rsidP="00A96518">
      <w:pPr>
        <w:pStyle w:val="NormaleWeb"/>
        <w:jc w:val="both"/>
        <w:rPr>
          <w:rFonts w:ascii="Calibri" w:hAnsi="Calibri" w:cs="Calibri"/>
          <w:sz w:val="22"/>
          <w:szCs w:val="22"/>
        </w:rPr>
      </w:pPr>
    </w:p>
    <w:p w14:paraId="21768B89" w14:textId="65E39C6E" w:rsidR="00A96518" w:rsidRPr="00CF6F42" w:rsidRDefault="00A96518" w:rsidP="00A96518">
      <w:pPr>
        <w:pStyle w:val="NormaleWeb"/>
        <w:jc w:val="both"/>
        <w:rPr>
          <w:b/>
          <w:bCs/>
        </w:rPr>
      </w:pPr>
      <w:r>
        <w:rPr>
          <w:rFonts w:ascii="Calibri" w:hAnsi="Calibri" w:cs="Calibri"/>
          <w:sz w:val="22"/>
          <w:szCs w:val="22"/>
        </w:rPr>
        <w:t>Genova, 1</w:t>
      </w:r>
      <w:r w:rsidR="00CF6F42">
        <w:rPr>
          <w:rFonts w:ascii="Calibri" w:hAnsi="Calibri" w:cs="Calibri"/>
          <w:sz w:val="22"/>
          <w:szCs w:val="22"/>
        </w:rPr>
        <w:t>2</w:t>
      </w:r>
      <w:r>
        <w:rPr>
          <w:rFonts w:ascii="Calibri" w:hAnsi="Calibri" w:cs="Calibri"/>
          <w:sz w:val="22"/>
          <w:szCs w:val="22"/>
        </w:rPr>
        <w:t xml:space="preserve"> maggio 2023 - </w:t>
      </w:r>
      <w:r w:rsidRPr="00CF6F42">
        <w:rPr>
          <w:rFonts w:ascii="Calibri" w:hAnsi="Calibri" w:cs="Calibri"/>
          <w:b/>
          <w:bCs/>
          <w:sz w:val="22"/>
          <w:szCs w:val="22"/>
        </w:rPr>
        <w:t xml:space="preserve">Oltre </w:t>
      </w:r>
      <w:r w:rsidR="00CF6F42" w:rsidRPr="00CF6F42">
        <w:rPr>
          <w:rFonts w:ascii="Calibri" w:hAnsi="Calibri" w:cs="Calibri"/>
          <w:b/>
          <w:bCs/>
          <w:sz w:val="22"/>
          <w:szCs w:val="22"/>
        </w:rPr>
        <w:t>5</w:t>
      </w:r>
      <w:r w:rsidRPr="00CF6F42">
        <w:rPr>
          <w:rFonts w:ascii="Calibri" w:hAnsi="Calibri" w:cs="Calibri"/>
          <w:b/>
          <w:bCs/>
          <w:sz w:val="22"/>
          <w:szCs w:val="22"/>
        </w:rPr>
        <w:t xml:space="preserve">0 tra </w:t>
      </w:r>
      <w:r w:rsidR="008E121B" w:rsidRPr="00CF6F42">
        <w:rPr>
          <w:rFonts w:ascii="Calibri" w:hAnsi="Calibri" w:cs="Calibri"/>
          <w:b/>
          <w:bCs/>
          <w:sz w:val="22"/>
          <w:szCs w:val="22"/>
        </w:rPr>
        <w:t>p</w:t>
      </w:r>
      <w:r w:rsidRPr="00CF6F42">
        <w:rPr>
          <w:rFonts w:ascii="Calibri" w:hAnsi="Calibri" w:cs="Calibri"/>
          <w:b/>
          <w:bCs/>
          <w:sz w:val="22"/>
          <w:szCs w:val="22"/>
        </w:rPr>
        <w:t xml:space="preserve">rofessori e </w:t>
      </w:r>
      <w:r w:rsidR="008E121B" w:rsidRPr="00CF6F42">
        <w:rPr>
          <w:rFonts w:ascii="Calibri" w:hAnsi="Calibri" w:cs="Calibri"/>
          <w:b/>
          <w:bCs/>
          <w:sz w:val="22"/>
          <w:szCs w:val="22"/>
        </w:rPr>
        <w:t>r</w:t>
      </w:r>
      <w:r w:rsidRPr="00CF6F42">
        <w:rPr>
          <w:rFonts w:ascii="Calibri" w:hAnsi="Calibri" w:cs="Calibri"/>
          <w:b/>
          <w:bCs/>
          <w:sz w:val="22"/>
          <w:szCs w:val="22"/>
        </w:rPr>
        <w:t>icercatori dell’</w:t>
      </w:r>
      <w:proofErr w:type="spellStart"/>
      <w:r w:rsidRPr="00CF6F42">
        <w:rPr>
          <w:rFonts w:ascii="Calibri" w:hAnsi="Calibri" w:cs="Calibri"/>
          <w:b/>
          <w:bCs/>
          <w:sz w:val="22"/>
          <w:szCs w:val="22"/>
        </w:rPr>
        <w:t>Universita</w:t>
      </w:r>
      <w:proofErr w:type="spellEnd"/>
      <w:r w:rsidRPr="00CF6F42">
        <w:rPr>
          <w:rFonts w:ascii="Calibri" w:hAnsi="Calibri" w:cs="Calibri"/>
          <w:b/>
          <w:bCs/>
          <w:sz w:val="22"/>
          <w:szCs w:val="22"/>
        </w:rPr>
        <w:t xml:space="preserve">̀ di Genova, dottorandi industriali, </w:t>
      </w:r>
      <w:r w:rsidR="00CF6F42" w:rsidRPr="00CF6F42">
        <w:rPr>
          <w:rFonts w:ascii="Calibri" w:hAnsi="Calibri" w:cs="Calibri"/>
          <w:b/>
          <w:bCs/>
          <w:sz w:val="22"/>
          <w:szCs w:val="22"/>
        </w:rPr>
        <w:t>studenti</w:t>
      </w:r>
      <w:r w:rsidRPr="00CF6F42">
        <w:rPr>
          <w:rFonts w:ascii="Calibri" w:hAnsi="Calibri" w:cs="Calibri"/>
          <w:b/>
          <w:bCs/>
          <w:sz w:val="22"/>
          <w:szCs w:val="22"/>
        </w:rPr>
        <w:t>, medici e ricercatori di Esaote</w:t>
      </w:r>
      <w:r>
        <w:rPr>
          <w:rFonts w:ascii="Calibri" w:hAnsi="Calibri" w:cs="Calibri"/>
          <w:sz w:val="22"/>
          <w:szCs w:val="22"/>
        </w:rPr>
        <w:t xml:space="preserve"> hanno partecipato al primo workshop del </w:t>
      </w:r>
      <w:r w:rsidR="008E121B" w:rsidRPr="00CF6F42">
        <w:rPr>
          <w:rFonts w:ascii="Calibri" w:hAnsi="Calibri" w:cs="Calibri"/>
          <w:b/>
          <w:bCs/>
          <w:sz w:val="22"/>
          <w:szCs w:val="22"/>
        </w:rPr>
        <w:t>l</w:t>
      </w:r>
      <w:r w:rsidRPr="00CF6F42">
        <w:rPr>
          <w:rFonts w:ascii="Calibri" w:hAnsi="Calibri" w:cs="Calibri"/>
          <w:b/>
          <w:bCs/>
          <w:sz w:val="22"/>
          <w:szCs w:val="22"/>
        </w:rPr>
        <w:t xml:space="preserve">aboratorio congiunto di Machine Learning nell’imaging diagnostico costituito da Esaote e </w:t>
      </w:r>
      <w:proofErr w:type="spellStart"/>
      <w:r w:rsidRPr="00CF6F42">
        <w:rPr>
          <w:rFonts w:ascii="Calibri" w:hAnsi="Calibri" w:cs="Calibri"/>
          <w:b/>
          <w:bCs/>
          <w:sz w:val="22"/>
          <w:szCs w:val="22"/>
        </w:rPr>
        <w:t>MaLGa</w:t>
      </w:r>
      <w:proofErr w:type="spellEnd"/>
      <w:r>
        <w:rPr>
          <w:rFonts w:ascii="Calibri" w:hAnsi="Calibri" w:cs="Calibri"/>
          <w:sz w:val="22"/>
          <w:szCs w:val="22"/>
        </w:rPr>
        <w:t xml:space="preserve"> (Machine Learning Genoa Center dell’</w:t>
      </w:r>
      <w:proofErr w:type="spellStart"/>
      <w:r>
        <w:rPr>
          <w:rFonts w:ascii="Calibri" w:hAnsi="Calibri" w:cs="Calibri"/>
          <w:sz w:val="22"/>
          <w:szCs w:val="22"/>
        </w:rPr>
        <w:t>Universita</w:t>
      </w:r>
      <w:proofErr w:type="spellEnd"/>
      <w:r>
        <w:rPr>
          <w:rFonts w:ascii="Calibri" w:hAnsi="Calibri" w:cs="Calibri"/>
          <w:sz w:val="22"/>
          <w:szCs w:val="22"/>
        </w:rPr>
        <w:t>̀ di Genova</w:t>
      </w:r>
      <w:r w:rsidR="001C447D">
        <w:rPr>
          <w:rFonts w:ascii="Calibri" w:hAnsi="Calibri" w:cs="Calibri"/>
          <w:sz w:val="22"/>
          <w:szCs w:val="22"/>
        </w:rPr>
        <w:t xml:space="preserve"> - malga.unige.it</w:t>
      </w:r>
      <w:r>
        <w:rPr>
          <w:rFonts w:ascii="Calibri" w:hAnsi="Calibri" w:cs="Calibri"/>
          <w:sz w:val="22"/>
          <w:szCs w:val="22"/>
        </w:rPr>
        <w:t xml:space="preserve">) per lo sviluppo di </w:t>
      </w:r>
      <w:proofErr w:type="spellStart"/>
      <w:r w:rsidRPr="00CF6F42">
        <w:rPr>
          <w:rFonts w:ascii="Calibri" w:hAnsi="Calibri" w:cs="Calibri"/>
          <w:b/>
          <w:bCs/>
          <w:sz w:val="22"/>
          <w:szCs w:val="22"/>
        </w:rPr>
        <w:t>attivita</w:t>
      </w:r>
      <w:proofErr w:type="spellEnd"/>
      <w:r w:rsidRPr="00CF6F42">
        <w:rPr>
          <w:rFonts w:ascii="Calibri" w:hAnsi="Calibri" w:cs="Calibri"/>
          <w:b/>
          <w:bCs/>
          <w:sz w:val="22"/>
          <w:szCs w:val="22"/>
        </w:rPr>
        <w:t>̀ di ricerca e innovazione</w:t>
      </w:r>
      <w:r>
        <w:rPr>
          <w:rFonts w:ascii="Calibri" w:hAnsi="Calibri" w:cs="Calibri"/>
          <w:sz w:val="22"/>
          <w:szCs w:val="22"/>
        </w:rPr>
        <w:t xml:space="preserve"> </w:t>
      </w:r>
      <w:r w:rsidRPr="00CF6F42">
        <w:rPr>
          <w:rFonts w:ascii="Calibri" w:hAnsi="Calibri" w:cs="Calibri"/>
          <w:b/>
          <w:bCs/>
          <w:sz w:val="22"/>
          <w:szCs w:val="22"/>
        </w:rPr>
        <w:t xml:space="preserve">nei settori dell’intelligenza artificiale e del machine learning dedicato al </w:t>
      </w:r>
      <w:proofErr w:type="spellStart"/>
      <w:r w:rsidRPr="00CF6F42">
        <w:rPr>
          <w:rFonts w:ascii="Calibri" w:hAnsi="Calibri" w:cs="Calibri"/>
          <w:b/>
          <w:bCs/>
          <w:sz w:val="22"/>
          <w:szCs w:val="22"/>
        </w:rPr>
        <w:t>medical</w:t>
      </w:r>
      <w:proofErr w:type="spellEnd"/>
      <w:r w:rsidRPr="00CF6F42">
        <w:rPr>
          <w:rFonts w:ascii="Calibri" w:hAnsi="Calibri" w:cs="Calibri"/>
          <w:b/>
          <w:bCs/>
          <w:sz w:val="22"/>
          <w:szCs w:val="22"/>
        </w:rPr>
        <w:t xml:space="preserve"> imaging. </w:t>
      </w:r>
    </w:p>
    <w:p w14:paraId="5BD3BF0A" w14:textId="675E419B" w:rsidR="00A96518" w:rsidRDefault="00A96518" w:rsidP="00A96518">
      <w:pPr>
        <w:pStyle w:val="NormaleWeb"/>
        <w:jc w:val="both"/>
      </w:pPr>
      <w:r>
        <w:rPr>
          <w:rFonts w:ascii="Calibri" w:hAnsi="Calibri" w:cs="Calibri"/>
          <w:sz w:val="22"/>
          <w:szCs w:val="22"/>
        </w:rPr>
        <w:t xml:space="preserve">La collaborazione, non solo in ambito ricerca e sviluppo, ma anche formazione, si sta </w:t>
      </w:r>
      <w:r w:rsidRPr="00CF6F42">
        <w:rPr>
          <w:rFonts w:ascii="Calibri" w:hAnsi="Calibri" w:cs="Calibri"/>
          <w:b/>
          <w:bCs/>
          <w:sz w:val="22"/>
          <w:szCs w:val="22"/>
        </w:rPr>
        <w:t>focalizzando in particolare nei settori dell’ecografia e della risonanza magnetica</w:t>
      </w:r>
      <w:r>
        <w:rPr>
          <w:rFonts w:ascii="Calibri" w:hAnsi="Calibri" w:cs="Calibri"/>
          <w:sz w:val="22"/>
          <w:szCs w:val="22"/>
        </w:rPr>
        <w:t xml:space="preserve">, due ambiti specifici dell’imaging diagnostico di </w:t>
      </w:r>
      <w:r w:rsidRPr="00CF6F42">
        <w:rPr>
          <w:rFonts w:ascii="Calibri" w:hAnsi="Calibri" w:cs="Calibri"/>
          <w:b/>
          <w:bCs/>
          <w:sz w:val="22"/>
          <w:szCs w:val="22"/>
        </w:rPr>
        <w:t>interesse strategico per Esaote</w:t>
      </w:r>
      <w:r>
        <w:rPr>
          <w:rFonts w:ascii="Calibri" w:hAnsi="Calibri" w:cs="Calibri"/>
          <w:sz w:val="22"/>
          <w:szCs w:val="22"/>
        </w:rPr>
        <w:t>, azienda leader internazionale nel settore biomedicale con sede a Genova</w:t>
      </w:r>
      <w:r w:rsidR="00CF6F42">
        <w:rPr>
          <w:rFonts w:ascii="Calibri" w:hAnsi="Calibri" w:cs="Calibri"/>
          <w:sz w:val="22"/>
          <w:szCs w:val="22"/>
        </w:rPr>
        <w:t xml:space="preserve"> (www.esaote.com)</w:t>
      </w:r>
      <w:r>
        <w:rPr>
          <w:rFonts w:ascii="Calibri" w:hAnsi="Calibri" w:cs="Calibri"/>
          <w:sz w:val="22"/>
          <w:szCs w:val="22"/>
        </w:rPr>
        <w:t xml:space="preserve">. </w:t>
      </w:r>
    </w:p>
    <w:p w14:paraId="6554CC48" w14:textId="77777777" w:rsidR="00A96518" w:rsidRPr="00CF6F42" w:rsidRDefault="00A96518" w:rsidP="00A96518">
      <w:pPr>
        <w:pStyle w:val="NormaleWeb"/>
        <w:jc w:val="both"/>
        <w:rPr>
          <w:b/>
          <w:bCs/>
        </w:rPr>
      </w:pPr>
      <w:r>
        <w:rPr>
          <w:rFonts w:ascii="Calibri" w:hAnsi="Calibri" w:cs="Calibri"/>
          <w:sz w:val="22"/>
          <w:szCs w:val="22"/>
        </w:rPr>
        <w:t xml:space="preserve">Oggi, infatti, </w:t>
      </w:r>
      <w:r w:rsidRPr="00CF6F42">
        <w:rPr>
          <w:rFonts w:ascii="Calibri" w:hAnsi="Calibri" w:cs="Calibri"/>
          <w:b/>
          <w:bCs/>
          <w:sz w:val="22"/>
          <w:szCs w:val="22"/>
        </w:rPr>
        <w:t xml:space="preserve">la </w:t>
      </w:r>
      <w:proofErr w:type="spellStart"/>
      <w:r w:rsidRPr="00CF6F42">
        <w:rPr>
          <w:rFonts w:ascii="Calibri" w:hAnsi="Calibri" w:cs="Calibri"/>
          <w:b/>
          <w:bCs/>
          <w:sz w:val="22"/>
          <w:szCs w:val="22"/>
        </w:rPr>
        <w:t>disponibilita</w:t>
      </w:r>
      <w:proofErr w:type="spellEnd"/>
      <w:r w:rsidRPr="00CF6F42">
        <w:rPr>
          <w:rFonts w:ascii="Calibri" w:hAnsi="Calibri" w:cs="Calibri"/>
          <w:b/>
          <w:bCs/>
          <w:sz w:val="22"/>
          <w:szCs w:val="22"/>
        </w:rPr>
        <w:t>̀ di grandi volumi di dati, la potenza computazionale sempre crescente e la progettazione di algoritmi sofisticati coniugata con i recenti sviluppi nel machine learning</w:t>
      </w:r>
      <w:r>
        <w:rPr>
          <w:rFonts w:ascii="Calibri" w:hAnsi="Calibri" w:cs="Calibri"/>
          <w:sz w:val="22"/>
          <w:szCs w:val="22"/>
        </w:rPr>
        <w:t xml:space="preserve">, ha aperto una nuova era di </w:t>
      </w:r>
      <w:r w:rsidRPr="00CF6F42">
        <w:rPr>
          <w:rFonts w:ascii="Calibri" w:hAnsi="Calibri" w:cs="Calibri"/>
          <w:b/>
          <w:bCs/>
          <w:sz w:val="22"/>
          <w:szCs w:val="22"/>
        </w:rPr>
        <w:t xml:space="preserve">innovazione per le soluzioni di imaging diagnostico. </w:t>
      </w:r>
    </w:p>
    <w:p w14:paraId="012DC458" w14:textId="3627F155" w:rsidR="00A96518" w:rsidRDefault="00A96518" w:rsidP="00A96518">
      <w:pPr>
        <w:pStyle w:val="NormaleWeb"/>
        <w:jc w:val="both"/>
      </w:pPr>
      <w:r>
        <w:rPr>
          <w:rFonts w:ascii="Calibri" w:hAnsi="Calibri" w:cs="Calibri"/>
          <w:sz w:val="22"/>
          <w:szCs w:val="22"/>
        </w:rPr>
        <w:t xml:space="preserve">“Riteniamo che i tempi siano maturi per stabilire una </w:t>
      </w:r>
      <w:proofErr w:type="spellStart"/>
      <w:r>
        <w:rPr>
          <w:rFonts w:ascii="Calibri" w:hAnsi="Calibri" w:cs="Calibri"/>
          <w:sz w:val="22"/>
          <w:szCs w:val="22"/>
        </w:rPr>
        <w:t>piu</w:t>
      </w:r>
      <w:proofErr w:type="spellEnd"/>
      <w:r>
        <w:rPr>
          <w:rFonts w:ascii="Calibri" w:hAnsi="Calibri" w:cs="Calibri"/>
          <w:sz w:val="22"/>
          <w:szCs w:val="22"/>
        </w:rPr>
        <w:t xml:space="preserve">̀ stretta partnership tra </w:t>
      </w:r>
      <w:proofErr w:type="spellStart"/>
      <w:r>
        <w:rPr>
          <w:rFonts w:ascii="Calibri" w:hAnsi="Calibri" w:cs="Calibri"/>
          <w:sz w:val="22"/>
          <w:szCs w:val="22"/>
        </w:rPr>
        <w:t>MaLGa</w:t>
      </w:r>
      <w:proofErr w:type="spellEnd"/>
      <w:r>
        <w:rPr>
          <w:rFonts w:ascii="Calibri" w:hAnsi="Calibri" w:cs="Calibri"/>
          <w:sz w:val="22"/>
          <w:szCs w:val="22"/>
        </w:rPr>
        <w:t xml:space="preserve"> ed Esaote che, sfruttando la forte competenza e leadership di </w:t>
      </w:r>
      <w:proofErr w:type="spellStart"/>
      <w:r>
        <w:rPr>
          <w:rFonts w:ascii="Calibri" w:hAnsi="Calibri" w:cs="Calibri"/>
          <w:sz w:val="22"/>
          <w:szCs w:val="22"/>
        </w:rPr>
        <w:t>MaLGa</w:t>
      </w:r>
      <w:proofErr w:type="spellEnd"/>
      <w:r>
        <w:rPr>
          <w:rFonts w:ascii="Calibri" w:hAnsi="Calibri" w:cs="Calibri"/>
          <w:sz w:val="22"/>
          <w:szCs w:val="22"/>
        </w:rPr>
        <w:t xml:space="preserve"> nel machine learning ed il posizionamento e l'esperienza a lungo termine di Esaote nell'imaging medicale, possa raggiungere obiettivi di sviluppo nel breve e medio termine, identificando </w:t>
      </w:r>
      <w:proofErr w:type="spellStart"/>
      <w:r>
        <w:rPr>
          <w:rFonts w:ascii="Calibri" w:hAnsi="Calibri" w:cs="Calibri"/>
          <w:sz w:val="22"/>
          <w:szCs w:val="22"/>
        </w:rPr>
        <w:t>altresi</w:t>
      </w:r>
      <w:proofErr w:type="spellEnd"/>
      <w:r>
        <w:rPr>
          <w:rFonts w:ascii="Calibri" w:hAnsi="Calibri" w:cs="Calibri"/>
          <w:sz w:val="22"/>
          <w:szCs w:val="22"/>
        </w:rPr>
        <w:t xml:space="preserve">̀ nuove idee e </w:t>
      </w:r>
      <w:proofErr w:type="spellStart"/>
      <w:r>
        <w:rPr>
          <w:rFonts w:ascii="Calibri" w:hAnsi="Calibri" w:cs="Calibri"/>
          <w:sz w:val="22"/>
          <w:szCs w:val="22"/>
        </w:rPr>
        <w:t>opportunita</w:t>
      </w:r>
      <w:proofErr w:type="spellEnd"/>
      <w:r>
        <w:rPr>
          <w:rFonts w:ascii="Calibri" w:hAnsi="Calibri" w:cs="Calibri"/>
          <w:sz w:val="22"/>
          <w:szCs w:val="22"/>
        </w:rPr>
        <w:t xml:space="preserve">̀.” Ha dichiarato </w:t>
      </w:r>
      <w:r w:rsidRPr="00196AB6">
        <w:rPr>
          <w:rFonts w:ascii="Calibri" w:hAnsi="Calibri" w:cs="Calibri"/>
          <w:b/>
          <w:bCs/>
          <w:sz w:val="22"/>
          <w:szCs w:val="22"/>
        </w:rPr>
        <w:t xml:space="preserve">Francesca Odone, </w:t>
      </w:r>
      <w:proofErr w:type="spellStart"/>
      <w:r w:rsidRPr="00196AB6">
        <w:rPr>
          <w:rFonts w:ascii="Calibri" w:hAnsi="Calibri" w:cs="Calibri"/>
          <w:b/>
          <w:bCs/>
          <w:sz w:val="22"/>
          <w:szCs w:val="22"/>
        </w:rPr>
        <w:t>principal</w:t>
      </w:r>
      <w:proofErr w:type="spellEnd"/>
      <w:r w:rsidRPr="00196AB6">
        <w:rPr>
          <w:rFonts w:ascii="Calibri" w:hAnsi="Calibri" w:cs="Calibri"/>
          <w:b/>
          <w:bCs/>
          <w:sz w:val="22"/>
          <w:szCs w:val="22"/>
        </w:rPr>
        <w:t xml:space="preserve"> investigator dell’unità Machine Learning and Vision di </w:t>
      </w:r>
      <w:proofErr w:type="spellStart"/>
      <w:r w:rsidRPr="00196AB6">
        <w:rPr>
          <w:rFonts w:ascii="Calibri" w:hAnsi="Calibri" w:cs="Calibri"/>
          <w:b/>
          <w:bCs/>
          <w:sz w:val="22"/>
          <w:szCs w:val="22"/>
        </w:rPr>
        <w:t>MaLGa</w:t>
      </w:r>
      <w:proofErr w:type="spellEnd"/>
      <w:r>
        <w:rPr>
          <w:rFonts w:ascii="Calibri" w:hAnsi="Calibri" w:cs="Calibri"/>
          <w:sz w:val="22"/>
          <w:szCs w:val="22"/>
        </w:rPr>
        <w:t xml:space="preserve">. </w:t>
      </w:r>
    </w:p>
    <w:p w14:paraId="53D223CF" w14:textId="77777777" w:rsidR="00A96518" w:rsidRDefault="00A96518" w:rsidP="00A96518">
      <w:pPr>
        <w:pStyle w:val="NormaleWeb"/>
        <w:jc w:val="both"/>
      </w:pPr>
      <w:r>
        <w:rPr>
          <w:rFonts w:ascii="Calibri" w:hAnsi="Calibri" w:cs="Calibri"/>
          <w:sz w:val="22"/>
          <w:szCs w:val="22"/>
        </w:rPr>
        <w:t xml:space="preserve">“Da oltre vent’anni Esaote sviluppa algoritmi di Image Processing, Intelligenza Artificiale e Machine Learning integrandoli con i propri sistemi a ultrasuoni e di risonanza magnetica al fine di supportare il professionista sanitario nella sua </w:t>
      </w:r>
      <w:proofErr w:type="spellStart"/>
      <w:r>
        <w:rPr>
          <w:rFonts w:ascii="Calibri" w:hAnsi="Calibri" w:cs="Calibri"/>
          <w:sz w:val="22"/>
          <w:szCs w:val="22"/>
        </w:rPr>
        <w:t>attivita</w:t>
      </w:r>
      <w:proofErr w:type="spellEnd"/>
      <w:r>
        <w:rPr>
          <w:rFonts w:ascii="Calibri" w:hAnsi="Calibri" w:cs="Calibri"/>
          <w:sz w:val="22"/>
          <w:szCs w:val="22"/>
        </w:rPr>
        <w:t xml:space="preserve">̀ clinica-diagnostica. – ha dichiarato </w:t>
      </w:r>
      <w:r>
        <w:rPr>
          <w:rFonts w:ascii="Calibri" w:hAnsi="Calibri" w:cs="Calibri"/>
          <w:b/>
          <w:bCs/>
          <w:sz w:val="22"/>
          <w:szCs w:val="22"/>
        </w:rPr>
        <w:t xml:space="preserve">Eugenio Biglieri, </w:t>
      </w:r>
      <w:proofErr w:type="spellStart"/>
      <w:r>
        <w:rPr>
          <w:rFonts w:ascii="Calibri" w:hAnsi="Calibri" w:cs="Calibri"/>
          <w:b/>
          <w:bCs/>
          <w:sz w:val="22"/>
          <w:szCs w:val="22"/>
        </w:rPr>
        <w:t>Chief</w:t>
      </w:r>
      <w:proofErr w:type="spellEnd"/>
      <w:r>
        <w:rPr>
          <w:rFonts w:ascii="Calibri" w:hAnsi="Calibri" w:cs="Calibri"/>
          <w:b/>
          <w:bCs/>
          <w:sz w:val="22"/>
          <w:szCs w:val="22"/>
        </w:rPr>
        <w:t xml:space="preserve"> Operating </w:t>
      </w:r>
      <w:proofErr w:type="spellStart"/>
      <w:r>
        <w:rPr>
          <w:rFonts w:ascii="Calibri" w:hAnsi="Calibri" w:cs="Calibri"/>
          <w:b/>
          <w:bCs/>
          <w:sz w:val="22"/>
          <w:szCs w:val="22"/>
        </w:rPr>
        <w:t>Officer</w:t>
      </w:r>
      <w:proofErr w:type="spellEnd"/>
      <w:r>
        <w:rPr>
          <w:rFonts w:ascii="Calibri" w:hAnsi="Calibri" w:cs="Calibri"/>
          <w:b/>
          <w:bCs/>
          <w:sz w:val="22"/>
          <w:szCs w:val="22"/>
        </w:rPr>
        <w:t xml:space="preserve"> di Esaote</w:t>
      </w:r>
      <w:r>
        <w:rPr>
          <w:rFonts w:ascii="Calibri" w:hAnsi="Calibri" w:cs="Calibri"/>
          <w:sz w:val="22"/>
          <w:szCs w:val="22"/>
        </w:rPr>
        <w:t xml:space="preserve">. Grazie alla collaborazione con </w:t>
      </w:r>
      <w:proofErr w:type="spellStart"/>
      <w:r>
        <w:rPr>
          <w:rFonts w:ascii="Calibri" w:hAnsi="Calibri" w:cs="Calibri"/>
          <w:sz w:val="22"/>
          <w:szCs w:val="22"/>
        </w:rPr>
        <w:t>MaLGa</w:t>
      </w:r>
      <w:proofErr w:type="spellEnd"/>
      <w:r>
        <w:rPr>
          <w:rFonts w:ascii="Calibri" w:hAnsi="Calibri" w:cs="Calibri"/>
          <w:sz w:val="22"/>
          <w:szCs w:val="22"/>
        </w:rPr>
        <w:t xml:space="preserve"> e alla partecipazione al progetto di ecosistema dell’Innovazione RAISE, Esaote intende rafforzare ancora di </w:t>
      </w:r>
      <w:proofErr w:type="spellStart"/>
      <w:r>
        <w:rPr>
          <w:rFonts w:ascii="Calibri" w:hAnsi="Calibri" w:cs="Calibri"/>
          <w:sz w:val="22"/>
          <w:szCs w:val="22"/>
        </w:rPr>
        <w:t>piu</w:t>
      </w:r>
      <w:proofErr w:type="spellEnd"/>
      <w:r>
        <w:rPr>
          <w:rFonts w:ascii="Calibri" w:hAnsi="Calibri" w:cs="Calibri"/>
          <w:sz w:val="22"/>
          <w:szCs w:val="22"/>
        </w:rPr>
        <w:t xml:space="preserve">̀ il suo impegno nell’innovazione dell’imaging investendo sulla sinergia tra le riconosciute competenze e </w:t>
      </w:r>
      <w:proofErr w:type="spellStart"/>
      <w:r>
        <w:rPr>
          <w:rFonts w:ascii="Calibri" w:hAnsi="Calibri" w:cs="Calibri"/>
          <w:sz w:val="22"/>
          <w:szCs w:val="22"/>
        </w:rPr>
        <w:t>professionalita</w:t>
      </w:r>
      <w:proofErr w:type="spellEnd"/>
      <w:r>
        <w:rPr>
          <w:rFonts w:ascii="Calibri" w:hAnsi="Calibri" w:cs="Calibri"/>
          <w:sz w:val="22"/>
          <w:szCs w:val="22"/>
        </w:rPr>
        <w:t xml:space="preserve">̀ scientifiche, cliniche ed industriali esistenti sul territorio”. </w:t>
      </w:r>
    </w:p>
    <w:p w14:paraId="3FB48CC0" w14:textId="31E73E67" w:rsidR="00A96518" w:rsidRDefault="00A96518" w:rsidP="00A96518">
      <w:pPr>
        <w:pStyle w:val="NormaleWeb"/>
        <w:jc w:val="both"/>
      </w:pPr>
      <w:bookmarkStart w:id="0" w:name="_Hlk134614933"/>
      <w:r w:rsidRPr="00CF6F42">
        <w:rPr>
          <w:rFonts w:ascii="Calibri" w:hAnsi="Calibri" w:cs="Calibri"/>
          <w:b/>
          <w:bCs/>
          <w:sz w:val="22"/>
          <w:szCs w:val="22"/>
        </w:rPr>
        <w:t xml:space="preserve">Le </w:t>
      </w:r>
      <w:proofErr w:type="spellStart"/>
      <w:r w:rsidRPr="00CF6F42">
        <w:rPr>
          <w:rFonts w:ascii="Calibri" w:hAnsi="Calibri" w:cs="Calibri"/>
          <w:b/>
          <w:bCs/>
          <w:sz w:val="22"/>
          <w:szCs w:val="22"/>
        </w:rPr>
        <w:t>attivita</w:t>
      </w:r>
      <w:proofErr w:type="spellEnd"/>
      <w:r w:rsidRPr="00CF6F42">
        <w:rPr>
          <w:rFonts w:ascii="Calibri" w:hAnsi="Calibri" w:cs="Calibri"/>
          <w:b/>
          <w:bCs/>
          <w:sz w:val="22"/>
          <w:szCs w:val="22"/>
        </w:rPr>
        <w:t>̀</w:t>
      </w:r>
      <w:r>
        <w:rPr>
          <w:rFonts w:ascii="Calibri" w:hAnsi="Calibri" w:cs="Calibri"/>
          <w:sz w:val="22"/>
          <w:szCs w:val="22"/>
        </w:rPr>
        <w:t xml:space="preserve"> di ricerca svolte dal </w:t>
      </w:r>
      <w:r w:rsidRPr="00CF6F42">
        <w:rPr>
          <w:rFonts w:ascii="Calibri" w:hAnsi="Calibri" w:cs="Calibri"/>
          <w:b/>
          <w:bCs/>
          <w:sz w:val="22"/>
          <w:szCs w:val="22"/>
        </w:rPr>
        <w:t>laboratorio congiunto Esaote-</w:t>
      </w:r>
      <w:proofErr w:type="spellStart"/>
      <w:r w:rsidRPr="00CF6F42">
        <w:rPr>
          <w:rFonts w:ascii="Calibri" w:hAnsi="Calibri" w:cs="Calibri"/>
          <w:b/>
          <w:bCs/>
          <w:sz w:val="22"/>
          <w:szCs w:val="22"/>
        </w:rPr>
        <w:t>MaLGa</w:t>
      </w:r>
      <w:proofErr w:type="spellEnd"/>
      <w:r w:rsidRPr="00CF6F42">
        <w:rPr>
          <w:rFonts w:ascii="Calibri" w:hAnsi="Calibri" w:cs="Calibri"/>
          <w:b/>
          <w:bCs/>
          <w:sz w:val="22"/>
          <w:szCs w:val="22"/>
        </w:rPr>
        <w:t>, infatti, stanno evolvendo</w:t>
      </w:r>
      <w:r>
        <w:rPr>
          <w:rFonts w:ascii="Calibri" w:hAnsi="Calibri" w:cs="Calibri"/>
          <w:sz w:val="22"/>
          <w:szCs w:val="22"/>
        </w:rPr>
        <w:t xml:space="preserve"> anche grazie alla </w:t>
      </w:r>
      <w:r w:rsidRPr="00CF6F42">
        <w:rPr>
          <w:rFonts w:ascii="Calibri" w:hAnsi="Calibri" w:cs="Calibri"/>
          <w:b/>
          <w:bCs/>
          <w:sz w:val="22"/>
          <w:szCs w:val="22"/>
        </w:rPr>
        <w:t>partecipazione al progetto di ricerca</w:t>
      </w:r>
      <w:r>
        <w:rPr>
          <w:rFonts w:ascii="Calibri" w:hAnsi="Calibri" w:cs="Calibri"/>
          <w:sz w:val="22"/>
          <w:szCs w:val="22"/>
        </w:rPr>
        <w:t xml:space="preserve"> </w:t>
      </w:r>
      <w:r>
        <w:rPr>
          <w:rFonts w:ascii="Calibri" w:hAnsi="Calibri" w:cs="Calibri"/>
          <w:b/>
          <w:bCs/>
          <w:sz w:val="22"/>
          <w:szCs w:val="22"/>
        </w:rPr>
        <w:t xml:space="preserve">AI tools for non-invasive imaging </w:t>
      </w:r>
      <w:r>
        <w:rPr>
          <w:rFonts w:ascii="Calibri" w:hAnsi="Calibri" w:cs="Calibri"/>
          <w:sz w:val="22"/>
          <w:szCs w:val="22"/>
        </w:rPr>
        <w:t xml:space="preserve">che si inserisce tra le </w:t>
      </w:r>
      <w:proofErr w:type="spellStart"/>
      <w:r>
        <w:rPr>
          <w:rFonts w:ascii="Calibri" w:hAnsi="Calibri" w:cs="Calibri"/>
          <w:sz w:val="22"/>
          <w:szCs w:val="22"/>
        </w:rPr>
        <w:t>attivita</w:t>
      </w:r>
      <w:proofErr w:type="spellEnd"/>
      <w:r>
        <w:rPr>
          <w:rFonts w:ascii="Calibri" w:hAnsi="Calibri" w:cs="Calibri"/>
          <w:sz w:val="22"/>
          <w:szCs w:val="22"/>
        </w:rPr>
        <w:t xml:space="preserve">̀ dell’Ecosistema ligure </w:t>
      </w:r>
      <w:proofErr w:type="gramStart"/>
      <w:r>
        <w:rPr>
          <w:rFonts w:ascii="Calibri" w:hAnsi="Calibri" w:cs="Calibri"/>
          <w:sz w:val="22"/>
          <w:szCs w:val="22"/>
        </w:rPr>
        <w:t>dell’Innovazione</w:t>
      </w:r>
      <w:r w:rsidR="00196AB6">
        <w:rPr>
          <w:rFonts w:ascii="Calibri" w:hAnsi="Calibri" w:cs="Calibri"/>
          <w:sz w:val="22"/>
          <w:szCs w:val="22"/>
        </w:rPr>
        <w:t xml:space="preserve"> </w:t>
      </w:r>
      <w:r w:rsidR="00196AB6" w:rsidRPr="00196AB6">
        <w:rPr>
          <w:rFonts w:ascii="Calibri" w:hAnsi="Calibri" w:cs="Calibri"/>
          <w:sz w:val="22"/>
          <w:szCs w:val="22"/>
        </w:rPr>
        <w:t>”RAISE</w:t>
      </w:r>
      <w:proofErr w:type="gramEnd"/>
      <w:r w:rsidR="00196AB6" w:rsidRPr="00196AB6">
        <w:rPr>
          <w:rFonts w:ascii="Calibri" w:hAnsi="Calibri" w:cs="Calibri"/>
          <w:sz w:val="22"/>
          <w:szCs w:val="22"/>
        </w:rPr>
        <w:t>”</w:t>
      </w:r>
      <w:r w:rsidR="00196AB6">
        <w:rPr>
          <w:i/>
          <w:iCs/>
        </w:rPr>
        <w:t xml:space="preserve"> </w:t>
      </w:r>
      <w:r w:rsidR="00196AB6" w:rsidRPr="00196AB6">
        <w:rPr>
          <w:rFonts w:ascii="Calibri" w:hAnsi="Calibri" w:cs="Calibri"/>
          <w:sz w:val="22"/>
          <w:szCs w:val="22"/>
        </w:rPr>
        <w:t>(</w:t>
      </w:r>
      <w:proofErr w:type="spellStart"/>
      <w:r w:rsidR="00196AB6" w:rsidRPr="00196AB6">
        <w:rPr>
          <w:rFonts w:ascii="Calibri" w:hAnsi="Calibri" w:cs="Calibri"/>
          <w:sz w:val="22"/>
          <w:szCs w:val="22"/>
        </w:rPr>
        <w:t>Robotics</w:t>
      </w:r>
      <w:proofErr w:type="spellEnd"/>
      <w:r w:rsidR="00196AB6" w:rsidRPr="00196AB6">
        <w:rPr>
          <w:rFonts w:ascii="Calibri" w:hAnsi="Calibri" w:cs="Calibri"/>
          <w:sz w:val="22"/>
          <w:szCs w:val="22"/>
        </w:rPr>
        <w:t xml:space="preserve"> and AI for </w:t>
      </w:r>
      <w:proofErr w:type="spellStart"/>
      <w:r w:rsidR="00196AB6" w:rsidRPr="00196AB6">
        <w:rPr>
          <w:rFonts w:ascii="Calibri" w:hAnsi="Calibri" w:cs="Calibri"/>
          <w:sz w:val="22"/>
          <w:szCs w:val="22"/>
        </w:rPr>
        <w:t>Socio-economic</w:t>
      </w:r>
      <w:proofErr w:type="spellEnd"/>
      <w:r w:rsidR="00196AB6" w:rsidRPr="00196AB6">
        <w:rPr>
          <w:rFonts w:ascii="Calibri" w:hAnsi="Calibri" w:cs="Calibri"/>
          <w:sz w:val="22"/>
          <w:szCs w:val="22"/>
        </w:rPr>
        <w:t xml:space="preserve"> Empowerment) </w:t>
      </w:r>
      <w:r w:rsidR="00196AB6" w:rsidRPr="00CF6F42">
        <w:rPr>
          <w:rFonts w:ascii="Calibri" w:hAnsi="Calibri" w:cs="Calibri"/>
          <w:b/>
          <w:bCs/>
          <w:sz w:val="22"/>
          <w:szCs w:val="22"/>
        </w:rPr>
        <w:t>realizzato  nell'ambito del Piano Nazionale di Ripresa e Resilienza</w:t>
      </w:r>
      <w:r w:rsidR="00CF6F42">
        <w:rPr>
          <w:rFonts w:ascii="Calibri" w:hAnsi="Calibri" w:cs="Calibri"/>
          <w:b/>
          <w:bCs/>
          <w:sz w:val="22"/>
          <w:szCs w:val="22"/>
        </w:rPr>
        <w:t xml:space="preserve"> (PNRR)</w:t>
      </w:r>
      <w:r w:rsidR="00196AB6" w:rsidRPr="00CF6F42">
        <w:rPr>
          <w:rFonts w:ascii="Calibri" w:hAnsi="Calibri" w:cs="Calibri"/>
          <w:b/>
          <w:bCs/>
          <w:sz w:val="22"/>
          <w:szCs w:val="22"/>
        </w:rPr>
        <w:t>,</w:t>
      </w:r>
      <w:r w:rsidR="00196AB6" w:rsidRPr="00196AB6">
        <w:rPr>
          <w:rFonts w:ascii="Calibri" w:hAnsi="Calibri" w:cs="Calibri"/>
          <w:sz w:val="22"/>
          <w:szCs w:val="22"/>
        </w:rPr>
        <w:t xml:space="preserve"> Missione</w:t>
      </w:r>
      <w:r w:rsidR="00196AB6" w:rsidRPr="00196AB6">
        <w:rPr>
          <w:rFonts w:ascii="Calibri" w:hAnsi="Calibri" w:cs="Calibri"/>
          <w:sz w:val="22"/>
          <w:szCs w:val="22"/>
        </w:rPr>
        <w:br/>
        <w:t xml:space="preserve">4 finanziato dall’Unione Europea – </w:t>
      </w:r>
      <w:proofErr w:type="spellStart"/>
      <w:r w:rsidR="00196AB6" w:rsidRPr="00CF6F42">
        <w:rPr>
          <w:rFonts w:ascii="Calibri" w:hAnsi="Calibri" w:cs="Calibri"/>
          <w:b/>
          <w:bCs/>
          <w:sz w:val="22"/>
          <w:szCs w:val="22"/>
        </w:rPr>
        <w:t>NextGenerationEU</w:t>
      </w:r>
      <w:proofErr w:type="spellEnd"/>
      <w:r w:rsidRPr="00CF6F42">
        <w:rPr>
          <w:rFonts w:ascii="Calibri" w:hAnsi="Calibri" w:cs="Calibri"/>
          <w:b/>
          <w:bCs/>
          <w:sz w:val="22"/>
          <w:szCs w:val="22"/>
        </w:rPr>
        <w:t xml:space="preserve">. </w:t>
      </w:r>
      <w:r>
        <w:rPr>
          <w:rFonts w:ascii="Calibri" w:hAnsi="Calibri" w:cs="Calibri"/>
          <w:sz w:val="22"/>
          <w:szCs w:val="22"/>
        </w:rPr>
        <w:t>Altri partner del progetto sono il CNR di Genova ed il Dipartimento di Scienze della Salute dell’</w:t>
      </w:r>
      <w:proofErr w:type="spellStart"/>
      <w:r>
        <w:rPr>
          <w:rFonts w:ascii="Calibri" w:hAnsi="Calibri" w:cs="Calibri"/>
          <w:sz w:val="22"/>
          <w:szCs w:val="22"/>
        </w:rPr>
        <w:t>Universita</w:t>
      </w:r>
      <w:proofErr w:type="spellEnd"/>
      <w:r>
        <w:rPr>
          <w:rFonts w:ascii="Calibri" w:hAnsi="Calibri" w:cs="Calibri"/>
          <w:sz w:val="22"/>
          <w:szCs w:val="22"/>
        </w:rPr>
        <w:t xml:space="preserve">̀ di Genova. </w:t>
      </w:r>
    </w:p>
    <w:bookmarkEnd w:id="0"/>
    <w:p w14:paraId="11D98D0C" w14:textId="77777777" w:rsidR="00CF6F42" w:rsidRDefault="00CF6F42" w:rsidP="00A96518">
      <w:pPr>
        <w:pStyle w:val="NormaleWeb"/>
        <w:jc w:val="both"/>
        <w:rPr>
          <w:rFonts w:ascii="Calibri" w:hAnsi="Calibri" w:cs="Calibri"/>
          <w:sz w:val="22"/>
          <w:szCs w:val="22"/>
        </w:rPr>
      </w:pPr>
    </w:p>
    <w:p w14:paraId="6CE59C60" w14:textId="77777777" w:rsidR="00CF6F42" w:rsidRDefault="00CF6F42" w:rsidP="00A96518">
      <w:pPr>
        <w:pStyle w:val="NormaleWeb"/>
        <w:jc w:val="both"/>
        <w:rPr>
          <w:rFonts w:ascii="Calibri" w:hAnsi="Calibri" w:cs="Calibri"/>
          <w:sz w:val="22"/>
          <w:szCs w:val="22"/>
        </w:rPr>
      </w:pPr>
    </w:p>
    <w:p w14:paraId="0C886ACF" w14:textId="6204CAD1" w:rsidR="00A96518" w:rsidRDefault="00A96518" w:rsidP="00A96518">
      <w:pPr>
        <w:pStyle w:val="NormaleWeb"/>
        <w:jc w:val="both"/>
      </w:pPr>
      <w:r>
        <w:rPr>
          <w:rFonts w:ascii="Calibri" w:hAnsi="Calibri" w:cs="Calibri"/>
          <w:sz w:val="22"/>
          <w:szCs w:val="22"/>
        </w:rPr>
        <w:t>Il laboratorio congiunto Esaote-</w:t>
      </w:r>
      <w:proofErr w:type="spellStart"/>
      <w:r>
        <w:rPr>
          <w:rFonts w:ascii="Calibri" w:hAnsi="Calibri" w:cs="Calibri"/>
          <w:sz w:val="22"/>
          <w:szCs w:val="22"/>
        </w:rPr>
        <w:t>Ma</w:t>
      </w:r>
      <w:r w:rsidRPr="00A96518">
        <w:rPr>
          <w:rFonts w:ascii="Calibri" w:hAnsi="Calibri" w:cs="Calibri"/>
          <w:sz w:val="22"/>
          <w:szCs w:val="22"/>
        </w:rPr>
        <w:t>L</w:t>
      </w:r>
      <w:r>
        <w:rPr>
          <w:rFonts w:ascii="Calibri" w:hAnsi="Calibri" w:cs="Calibri"/>
          <w:sz w:val="22"/>
          <w:szCs w:val="22"/>
        </w:rPr>
        <w:t>Ga</w:t>
      </w:r>
      <w:proofErr w:type="spellEnd"/>
      <w:r>
        <w:rPr>
          <w:rFonts w:ascii="Calibri" w:hAnsi="Calibri" w:cs="Calibri"/>
          <w:sz w:val="22"/>
          <w:szCs w:val="22"/>
        </w:rPr>
        <w:t xml:space="preserve"> – frutto della convenzione tra l’azienda e</w:t>
      </w:r>
      <w:r w:rsidR="008E121B">
        <w:rPr>
          <w:rFonts w:ascii="Calibri" w:hAnsi="Calibri" w:cs="Calibri"/>
          <w:sz w:val="22"/>
          <w:szCs w:val="22"/>
        </w:rPr>
        <w:t xml:space="preserve"> il </w:t>
      </w:r>
      <w:r>
        <w:rPr>
          <w:rFonts w:ascii="Calibri" w:hAnsi="Calibri" w:cs="Calibri"/>
          <w:sz w:val="22"/>
          <w:szCs w:val="22"/>
        </w:rPr>
        <w:t>Dipartimento di Matematica (DIMA) e</w:t>
      </w:r>
      <w:r w:rsidR="008E121B">
        <w:rPr>
          <w:rFonts w:ascii="Calibri" w:hAnsi="Calibri" w:cs="Calibri"/>
          <w:sz w:val="22"/>
          <w:szCs w:val="22"/>
        </w:rPr>
        <w:t xml:space="preserve"> il </w:t>
      </w:r>
      <w:r>
        <w:rPr>
          <w:rFonts w:ascii="Calibri" w:hAnsi="Calibri" w:cs="Calibri"/>
          <w:sz w:val="22"/>
          <w:szCs w:val="22"/>
        </w:rPr>
        <w:t xml:space="preserve">Dipartimento di Informatica, Bioingegneria, Robotica e Ingegneria dei Sistemi (DIBRIS) </w:t>
      </w:r>
      <w:proofErr w:type="gramStart"/>
      <w:r w:rsidR="00CF6F42">
        <w:rPr>
          <w:rFonts w:ascii="Calibri" w:hAnsi="Calibri" w:cs="Calibri"/>
          <w:sz w:val="22"/>
          <w:szCs w:val="22"/>
        </w:rPr>
        <w:t xml:space="preserve">-  </w:t>
      </w:r>
      <w:r>
        <w:rPr>
          <w:rFonts w:ascii="Calibri" w:hAnsi="Calibri" w:cs="Calibri"/>
          <w:sz w:val="22"/>
          <w:szCs w:val="22"/>
        </w:rPr>
        <w:t>è</w:t>
      </w:r>
      <w:proofErr w:type="gramEnd"/>
      <w:r>
        <w:rPr>
          <w:rFonts w:ascii="Calibri" w:hAnsi="Calibri" w:cs="Calibri"/>
          <w:sz w:val="22"/>
          <w:szCs w:val="22"/>
        </w:rPr>
        <w:t xml:space="preserve"> </w:t>
      </w:r>
      <w:r w:rsidRPr="00CF6F42">
        <w:rPr>
          <w:rFonts w:ascii="Calibri" w:hAnsi="Calibri" w:cs="Calibri"/>
          <w:b/>
          <w:bCs/>
          <w:sz w:val="22"/>
          <w:szCs w:val="22"/>
        </w:rPr>
        <w:t>un’ulteriore tappa della collaborazione quinquennale tra Esaote e l’</w:t>
      </w:r>
      <w:proofErr w:type="spellStart"/>
      <w:r w:rsidRPr="00CF6F42">
        <w:rPr>
          <w:rFonts w:ascii="Calibri" w:hAnsi="Calibri" w:cs="Calibri"/>
          <w:b/>
          <w:bCs/>
          <w:sz w:val="22"/>
          <w:szCs w:val="22"/>
        </w:rPr>
        <w:t>Universita</w:t>
      </w:r>
      <w:proofErr w:type="spellEnd"/>
      <w:r w:rsidRPr="00CF6F42">
        <w:rPr>
          <w:rFonts w:ascii="Calibri" w:hAnsi="Calibri" w:cs="Calibri"/>
          <w:b/>
          <w:bCs/>
          <w:sz w:val="22"/>
          <w:szCs w:val="22"/>
        </w:rPr>
        <w:t>̀ di Genova</w:t>
      </w:r>
      <w:r>
        <w:rPr>
          <w:rFonts w:ascii="Calibri" w:hAnsi="Calibri" w:cs="Calibri"/>
          <w:sz w:val="22"/>
          <w:szCs w:val="22"/>
        </w:rPr>
        <w:t xml:space="preserve">, firmata nel 2021. Nell’ambito di tale collaborazione rientrano il progetto Academy che ha portato all’assunzione in Esaote nel 2022 di oltre 20 giovani laureati in materie STEM, il cofinanziamento di alcuni dottorandi industriali e l’avvio di collaborazioni tecnico-scientifiche e cliniche su tematiche dell’imaging diagnostico. </w:t>
      </w:r>
    </w:p>
    <w:p w14:paraId="6FE1BA6F" w14:textId="77777777" w:rsidR="0057391B" w:rsidRPr="001C447D" w:rsidRDefault="0057391B" w:rsidP="0057391B">
      <w:pPr>
        <w:pStyle w:val="Default"/>
        <w:rPr>
          <w:rFonts w:asciiTheme="minorHAnsi" w:hAnsiTheme="minorHAnsi" w:cstheme="minorHAnsi"/>
          <w:color w:val="auto"/>
          <w:sz w:val="18"/>
          <w:szCs w:val="18"/>
          <w:lang w:val="en-US"/>
        </w:rPr>
      </w:pPr>
      <w:r w:rsidRPr="00E317C8">
        <w:rPr>
          <w:rFonts w:asciiTheme="minorHAnsi" w:hAnsiTheme="minorHAnsi" w:cstheme="minorHAnsi"/>
          <w:b/>
          <w:bCs/>
          <w:color w:val="auto"/>
          <w:sz w:val="18"/>
          <w:szCs w:val="18"/>
        </w:rPr>
        <w:t>Il Gruppo Esaote:</w:t>
      </w:r>
      <w:r>
        <w:rPr>
          <w:rFonts w:asciiTheme="minorHAnsi" w:hAnsiTheme="minorHAnsi" w:cstheme="minorHAnsi"/>
          <w:b/>
          <w:bCs/>
          <w:color w:val="auto"/>
          <w:sz w:val="18"/>
          <w:szCs w:val="18"/>
        </w:rPr>
        <w:t xml:space="preserve"> </w:t>
      </w:r>
      <w:r w:rsidRPr="00E317C8">
        <w:rPr>
          <w:rFonts w:asciiTheme="minorHAnsi" w:hAnsiTheme="minorHAnsi" w:cstheme="minorHAnsi"/>
          <w:color w:val="auto"/>
          <w:sz w:val="18"/>
          <w:szCs w:val="18"/>
        </w:rPr>
        <w:t xml:space="preserve">Leader nel settore delle apparecchiature biomedicali (ultrasuoni, risonanza magnetica e software per la gestione del processo diagnostico). Alla fine del 2022, il Gruppo impiegava circa 1.250 persone, più della metà delle quali in Italia. Con sede a Genova e Firenze e unità produttive e di ricerca proprie in Italia e nei Paesi Bassi, Esaote è presente in 100 Paesi nel mondo. </w:t>
      </w:r>
      <w:hyperlink r:id="rId9" w:history="1">
        <w:r w:rsidRPr="001C447D">
          <w:rPr>
            <w:rFonts w:asciiTheme="minorHAnsi" w:hAnsiTheme="minorHAnsi" w:cstheme="minorHAnsi"/>
            <w:color w:val="auto"/>
            <w:sz w:val="18"/>
            <w:szCs w:val="18"/>
            <w:lang w:val="en-US"/>
          </w:rPr>
          <w:t>www.esaote.com</w:t>
        </w:r>
      </w:hyperlink>
    </w:p>
    <w:p w14:paraId="68BEA31D" w14:textId="77777777" w:rsidR="0057391B" w:rsidRPr="001C447D" w:rsidRDefault="0057391B" w:rsidP="00CF6F42">
      <w:pPr>
        <w:rPr>
          <w:rFonts w:asciiTheme="minorHAnsi" w:hAnsiTheme="minorHAnsi" w:cstheme="minorBidi"/>
          <w:kern w:val="2"/>
          <w:sz w:val="18"/>
          <w:szCs w:val="18"/>
          <w:lang w:val="en-US" w:eastAsia="en-US"/>
          <w14:ligatures w14:val="standardContextual"/>
        </w:rPr>
      </w:pPr>
    </w:p>
    <w:p w14:paraId="07550C4D" w14:textId="654492E9" w:rsidR="001C447D" w:rsidRPr="001C447D" w:rsidRDefault="001C447D" w:rsidP="001C447D">
      <w:pPr>
        <w:pStyle w:val="Default"/>
        <w:rPr>
          <w:rFonts w:asciiTheme="minorHAnsi" w:hAnsiTheme="minorHAnsi" w:cstheme="minorHAnsi"/>
          <w:b/>
          <w:bCs/>
          <w:color w:val="auto"/>
          <w:sz w:val="18"/>
          <w:szCs w:val="18"/>
          <w:u w:val="single"/>
        </w:rPr>
      </w:pPr>
      <w:proofErr w:type="spellStart"/>
      <w:r w:rsidRPr="001C447D">
        <w:rPr>
          <w:rFonts w:asciiTheme="minorHAnsi" w:hAnsiTheme="minorHAnsi" w:cstheme="minorHAnsi"/>
          <w:b/>
          <w:bCs/>
          <w:color w:val="auto"/>
          <w:sz w:val="18"/>
          <w:szCs w:val="18"/>
        </w:rPr>
        <w:t>MaLGa</w:t>
      </w:r>
      <w:proofErr w:type="spellEnd"/>
      <w:r w:rsidRPr="001C447D">
        <w:rPr>
          <w:rFonts w:asciiTheme="minorHAnsi" w:hAnsiTheme="minorHAnsi" w:cstheme="minorHAnsi"/>
          <w:b/>
          <w:bCs/>
          <w:color w:val="auto"/>
          <w:sz w:val="18"/>
          <w:szCs w:val="18"/>
        </w:rPr>
        <w:t xml:space="preserve"> center: </w:t>
      </w:r>
      <w:r>
        <w:rPr>
          <w:rFonts w:asciiTheme="minorHAnsi" w:hAnsiTheme="minorHAnsi" w:cstheme="minorHAnsi"/>
          <w:color w:val="auto"/>
          <w:sz w:val="18"/>
          <w:szCs w:val="18"/>
        </w:rPr>
        <w:t>Il Machine Learning Genoa center</w:t>
      </w:r>
      <w:r w:rsidRPr="001C447D">
        <w:rPr>
          <w:rFonts w:asciiTheme="minorHAnsi" w:hAnsiTheme="minorHAnsi" w:cstheme="minorHAnsi"/>
          <w:color w:val="auto"/>
          <w:sz w:val="18"/>
          <w:szCs w:val="18"/>
        </w:rPr>
        <w:t xml:space="preserve"> è un centro di ricerca </w:t>
      </w:r>
      <w:r>
        <w:rPr>
          <w:rFonts w:asciiTheme="minorHAnsi" w:hAnsiTheme="minorHAnsi" w:cstheme="minorHAnsi"/>
          <w:color w:val="auto"/>
          <w:sz w:val="18"/>
          <w:szCs w:val="18"/>
        </w:rPr>
        <w:t>interdipartimentale</w:t>
      </w:r>
      <w:r w:rsidRPr="001C447D">
        <w:rPr>
          <w:rFonts w:asciiTheme="minorHAnsi" w:hAnsiTheme="minorHAnsi" w:cstheme="minorHAnsi"/>
          <w:color w:val="auto"/>
          <w:sz w:val="18"/>
          <w:szCs w:val="18"/>
        </w:rPr>
        <w:t xml:space="preserve"> tra </w:t>
      </w:r>
      <w:r>
        <w:rPr>
          <w:rFonts w:asciiTheme="minorHAnsi" w:hAnsiTheme="minorHAnsi" w:cstheme="minorHAnsi"/>
          <w:color w:val="auto"/>
          <w:sz w:val="18"/>
          <w:szCs w:val="18"/>
        </w:rPr>
        <w:t>il DIBRIS (Dipartimento di Informatica Bioingegneria Robotica e Ingegneria dei Sistemi)</w:t>
      </w:r>
      <w:r w:rsidRPr="001C447D">
        <w:rPr>
          <w:rFonts w:asciiTheme="minorHAnsi" w:hAnsiTheme="minorHAnsi" w:cstheme="minorHAnsi"/>
          <w:color w:val="auto"/>
          <w:sz w:val="18"/>
          <w:szCs w:val="18"/>
        </w:rPr>
        <w:t xml:space="preserve"> e</w:t>
      </w:r>
      <w:r>
        <w:rPr>
          <w:rFonts w:asciiTheme="minorHAnsi" w:hAnsiTheme="minorHAnsi" w:cstheme="minorHAnsi"/>
          <w:color w:val="auto"/>
          <w:sz w:val="18"/>
          <w:szCs w:val="18"/>
        </w:rPr>
        <w:t xml:space="preserve"> il DIMA (Dipartimento </w:t>
      </w:r>
      <w:proofErr w:type="gramStart"/>
      <w:r>
        <w:rPr>
          <w:rFonts w:asciiTheme="minorHAnsi" w:hAnsiTheme="minorHAnsi" w:cstheme="minorHAnsi"/>
          <w:color w:val="auto"/>
          <w:sz w:val="18"/>
          <w:szCs w:val="18"/>
        </w:rPr>
        <w:t xml:space="preserve">di </w:t>
      </w:r>
      <w:r w:rsidRPr="001C447D">
        <w:rPr>
          <w:rFonts w:asciiTheme="minorHAnsi" w:hAnsiTheme="minorHAnsi" w:cstheme="minorHAnsi"/>
          <w:color w:val="auto"/>
          <w:sz w:val="18"/>
          <w:szCs w:val="18"/>
        </w:rPr>
        <w:t xml:space="preserve"> </w:t>
      </w:r>
      <w:r>
        <w:rPr>
          <w:rFonts w:asciiTheme="minorHAnsi" w:hAnsiTheme="minorHAnsi" w:cstheme="minorHAnsi"/>
          <w:color w:val="auto"/>
          <w:sz w:val="18"/>
          <w:szCs w:val="18"/>
        </w:rPr>
        <w:t>M</w:t>
      </w:r>
      <w:r w:rsidRPr="001C447D">
        <w:rPr>
          <w:rFonts w:asciiTheme="minorHAnsi" w:hAnsiTheme="minorHAnsi" w:cstheme="minorHAnsi"/>
          <w:color w:val="auto"/>
          <w:sz w:val="18"/>
          <w:szCs w:val="18"/>
        </w:rPr>
        <w:t>atematica</w:t>
      </w:r>
      <w:proofErr w:type="gramEnd"/>
      <w:r>
        <w:rPr>
          <w:rFonts w:asciiTheme="minorHAnsi" w:hAnsiTheme="minorHAnsi" w:cstheme="minorHAnsi"/>
          <w:color w:val="auto"/>
          <w:sz w:val="18"/>
          <w:szCs w:val="18"/>
        </w:rPr>
        <w:t>) dell’Università di Genova</w:t>
      </w:r>
      <w:r w:rsidRPr="001C447D">
        <w:rPr>
          <w:rFonts w:asciiTheme="minorHAnsi" w:hAnsiTheme="minorHAnsi" w:cstheme="minorHAnsi"/>
          <w:color w:val="auto"/>
          <w:sz w:val="18"/>
          <w:szCs w:val="18"/>
        </w:rPr>
        <w:t xml:space="preserve">. Le sue attività </w:t>
      </w:r>
      <w:r>
        <w:rPr>
          <w:rFonts w:asciiTheme="minorHAnsi" w:hAnsiTheme="minorHAnsi" w:cstheme="minorHAnsi"/>
          <w:color w:val="auto"/>
          <w:sz w:val="18"/>
          <w:szCs w:val="18"/>
        </w:rPr>
        <w:t>di ricerca e formazione toccano</w:t>
      </w:r>
      <w:r w:rsidRPr="001C447D">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molti aspetti del machine learning  comprendendo teoria, algoritmi e applicazioni.  </w:t>
      </w:r>
      <w:r>
        <w:rPr>
          <w:rFonts w:asciiTheme="minorHAnsi" w:hAnsiTheme="minorHAnsi" w:cstheme="minorHAnsi"/>
          <w:color w:val="auto"/>
          <w:sz w:val="18"/>
          <w:szCs w:val="18"/>
        </w:rPr>
        <w:br/>
        <w:t>malga.unige.it</w:t>
      </w:r>
    </w:p>
    <w:p w14:paraId="64C59EFE" w14:textId="77777777" w:rsidR="001C447D" w:rsidRPr="001C447D" w:rsidRDefault="001C447D" w:rsidP="001C447D">
      <w:pPr>
        <w:pStyle w:val="Default"/>
        <w:rPr>
          <w:rFonts w:asciiTheme="minorHAnsi" w:hAnsiTheme="minorHAnsi" w:cstheme="minorHAnsi"/>
          <w:color w:val="auto"/>
          <w:sz w:val="18"/>
          <w:szCs w:val="18"/>
        </w:rPr>
      </w:pPr>
    </w:p>
    <w:p w14:paraId="19E1D5FC" w14:textId="736B8B13" w:rsidR="0057391B" w:rsidRPr="001C447D" w:rsidRDefault="0057391B" w:rsidP="001C447D">
      <w:pPr>
        <w:pStyle w:val="Default"/>
        <w:rPr>
          <w:rFonts w:asciiTheme="minorHAnsi" w:hAnsiTheme="minorHAnsi" w:cstheme="minorHAnsi"/>
          <w:color w:val="auto"/>
          <w:sz w:val="18"/>
          <w:szCs w:val="18"/>
        </w:rPr>
      </w:pPr>
    </w:p>
    <w:p w14:paraId="7433521B" w14:textId="77777777" w:rsidR="0057391B" w:rsidRPr="001C447D" w:rsidRDefault="0057391B" w:rsidP="00CF6F42">
      <w:pPr>
        <w:rPr>
          <w:rFonts w:asciiTheme="minorHAnsi" w:hAnsiTheme="minorHAnsi" w:cstheme="minorBidi"/>
          <w:kern w:val="2"/>
          <w:sz w:val="18"/>
          <w:szCs w:val="18"/>
          <w:lang w:eastAsia="en-US"/>
          <w14:ligatures w14:val="standardContextual"/>
        </w:rPr>
      </w:pPr>
    </w:p>
    <w:p w14:paraId="16544A41" w14:textId="07DAE943" w:rsidR="00CF6F42" w:rsidRPr="001C447D" w:rsidRDefault="00CF6F42" w:rsidP="00CF6F42">
      <w:pPr>
        <w:rPr>
          <w:rFonts w:asciiTheme="minorHAnsi" w:hAnsiTheme="minorHAnsi" w:cstheme="minorBidi"/>
          <w:kern w:val="2"/>
          <w:sz w:val="18"/>
          <w:szCs w:val="18"/>
          <w:lang w:val="en-US" w:eastAsia="en-US"/>
          <w14:ligatures w14:val="standardContextual"/>
        </w:rPr>
      </w:pPr>
      <w:proofErr w:type="spellStart"/>
      <w:r w:rsidRPr="001C447D">
        <w:rPr>
          <w:rFonts w:asciiTheme="minorHAnsi" w:hAnsiTheme="minorHAnsi" w:cstheme="minorBidi"/>
          <w:kern w:val="2"/>
          <w:sz w:val="18"/>
          <w:szCs w:val="18"/>
          <w:lang w:val="en-US" w:eastAsia="en-US"/>
          <w14:ligatures w14:val="standardContextual"/>
        </w:rPr>
        <w:t>Contatti</w:t>
      </w:r>
      <w:proofErr w:type="spellEnd"/>
      <w:r w:rsidRPr="001C447D">
        <w:rPr>
          <w:rFonts w:asciiTheme="minorHAnsi" w:hAnsiTheme="minorHAnsi" w:cstheme="minorBidi"/>
          <w:kern w:val="2"/>
          <w:sz w:val="18"/>
          <w:szCs w:val="18"/>
          <w:lang w:val="en-US" w:eastAsia="en-US"/>
          <w14:ligatures w14:val="standardContextual"/>
        </w:rPr>
        <w:t>:</w:t>
      </w:r>
    </w:p>
    <w:p w14:paraId="68993884" w14:textId="77777777" w:rsidR="00CF6F42" w:rsidRPr="001C447D" w:rsidRDefault="00CF6F42" w:rsidP="00CF6F42">
      <w:pPr>
        <w:rPr>
          <w:rFonts w:asciiTheme="minorHAnsi" w:hAnsiTheme="minorHAnsi" w:cstheme="minorBidi"/>
          <w:kern w:val="2"/>
          <w:sz w:val="18"/>
          <w:szCs w:val="18"/>
          <w:lang w:val="en-US" w:eastAsia="en-US"/>
          <w14:ligatures w14:val="standardContextual"/>
        </w:rPr>
      </w:pPr>
      <w:r w:rsidRPr="001C447D">
        <w:rPr>
          <w:rFonts w:asciiTheme="minorHAnsi" w:hAnsiTheme="minorHAnsi" w:cstheme="minorBidi"/>
          <w:b/>
          <w:bCs/>
          <w:kern w:val="2"/>
          <w:sz w:val="18"/>
          <w:szCs w:val="18"/>
          <w:lang w:val="en-US" w:eastAsia="en-US"/>
          <w14:ligatures w14:val="standardContextual"/>
        </w:rPr>
        <w:t>Esaote:</w:t>
      </w:r>
      <w:r w:rsidRPr="001C447D">
        <w:rPr>
          <w:rFonts w:asciiTheme="minorHAnsi" w:hAnsiTheme="minorHAnsi" w:cstheme="minorBidi"/>
          <w:kern w:val="2"/>
          <w:sz w:val="18"/>
          <w:szCs w:val="18"/>
          <w:lang w:val="en-US" w:eastAsia="en-US"/>
          <w14:ligatures w14:val="standardContextual"/>
        </w:rPr>
        <w:t xml:space="preserve"> </w:t>
      </w:r>
    </w:p>
    <w:p w14:paraId="41431A37" w14:textId="3FACF0A8" w:rsidR="00CF6F42" w:rsidRPr="001C447D" w:rsidRDefault="00CF6F42" w:rsidP="00CF6F42">
      <w:pPr>
        <w:rPr>
          <w:rFonts w:asciiTheme="minorHAnsi" w:hAnsiTheme="minorHAnsi" w:cstheme="minorBidi"/>
          <w:kern w:val="2"/>
          <w:sz w:val="18"/>
          <w:szCs w:val="18"/>
          <w:lang w:val="en-US" w:eastAsia="en-US"/>
          <w14:ligatures w14:val="standardContextual"/>
        </w:rPr>
      </w:pPr>
      <w:r w:rsidRPr="001C447D">
        <w:rPr>
          <w:rFonts w:asciiTheme="minorHAnsi" w:hAnsiTheme="minorHAnsi" w:cstheme="minorBidi"/>
          <w:kern w:val="2"/>
          <w:sz w:val="18"/>
          <w:szCs w:val="18"/>
          <w:lang w:val="en-US" w:eastAsia="en-US"/>
          <w14:ligatures w14:val="standardContextual"/>
        </w:rPr>
        <w:t xml:space="preserve">Mariangela Dellepiane, Head of Communications and External </w:t>
      </w:r>
      <w:proofErr w:type="gramStart"/>
      <w:r w:rsidRPr="001C447D">
        <w:rPr>
          <w:rFonts w:asciiTheme="minorHAnsi" w:hAnsiTheme="minorHAnsi" w:cstheme="minorBidi"/>
          <w:kern w:val="2"/>
          <w:sz w:val="18"/>
          <w:szCs w:val="18"/>
          <w:lang w:val="en-US" w:eastAsia="en-US"/>
          <w14:ligatures w14:val="standardContextual"/>
        </w:rPr>
        <w:t>Relations  mariangela.dellepiane@esaote.com</w:t>
      </w:r>
      <w:proofErr w:type="gramEnd"/>
      <w:r w:rsidRPr="001C447D">
        <w:rPr>
          <w:rFonts w:asciiTheme="minorHAnsi" w:hAnsiTheme="minorHAnsi" w:cstheme="minorBidi"/>
          <w:kern w:val="2"/>
          <w:sz w:val="18"/>
          <w:szCs w:val="18"/>
          <w:lang w:val="en-US" w:eastAsia="en-US"/>
          <w14:ligatures w14:val="standardContextual"/>
        </w:rPr>
        <w:t xml:space="preserve">, mob.: + 393351289783 </w:t>
      </w:r>
    </w:p>
    <w:p w14:paraId="46518AB8" w14:textId="68D30E30" w:rsidR="00CF6F42" w:rsidRPr="001C447D" w:rsidRDefault="00CF6F42" w:rsidP="00CF6F42">
      <w:pPr>
        <w:rPr>
          <w:rFonts w:asciiTheme="minorHAnsi" w:hAnsiTheme="minorHAnsi" w:cstheme="minorBidi"/>
          <w:kern w:val="2"/>
          <w:sz w:val="18"/>
          <w:szCs w:val="18"/>
          <w:lang w:val="en-US" w:eastAsia="en-US"/>
          <w14:ligatures w14:val="standardContextual"/>
        </w:rPr>
      </w:pPr>
      <w:r w:rsidRPr="001C447D">
        <w:rPr>
          <w:rFonts w:asciiTheme="minorHAnsi" w:hAnsiTheme="minorHAnsi" w:cstheme="minorBidi"/>
          <w:kern w:val="2"/>
          <w:sz w:val="18"/>
          <w:szCs w:val="18"/>
          <w:lang w:val="en-US" w:eastAsia="en-US"/>
          <w14:ligatures w14:val="standardContextual"/>
        </w:rPr>
        <w:t xml:space="preserve">Fede Gardella, Press Office +393358308666 – </w:t>
      </w:r>
      <w:hyperlink r:id="rId10" w:history="1">
        <w:r w:rsidRPr="001C447D">
          <w:rPr>
            <w:rStyle w:val="Collegamentoipertestuale"/>
            <w:rFonts w:asciiTheme="minorHAnsi" w:hAnsiTheme="minorHAnsi" w:cstheme="minorBidi"/>
            <w:kern w:val="2"/>
            <w:sz w:val="18"/>
            <w:szCs w:val="18"/>
            <w:lang w:val="en-US" w:eastAsia="en-US"/>
            <w14:ligatures w14:val="standardContextual"/>
          </w:rPr>
          <w:t>esaotepress@esaote.com</w:t>
        </w:r>
      </w:hyperlink>
      <w:r w:rsidRPr="001C447D">
        <w:rPr>
          <w:rFonts w:asciiTheme="minorHAnsi" w:hAnsiTheme="minorHAnsi" w:cstheme="minorBidi"/>
          <w:kern w:val="2"/>
          <w:sz w:val="18"/>
          <w:szCs w:val="18"/>
          <w:lang w:val="en-US" w:eastAsia="en-US"/>
          <w14:ligatures w14:val="standardContextual"/>
        </w:rPr>
        <w:t xml:space="preserve"> </w:t>
      </w:r>
    </w:p>
    <w:p w14:paraId="59115E8F" w14:textId="77777777" w:rsidR="00CF6F42" w:rsidRPr="001C447D" w:rsidRDefault="00CF6F42" w:rsidP="00CF6F42">
      <w:pPr>
        <w:rPr>
          <w:rFonts w:asciiTheme="minorHAnsi" w:hAnsiTheme="minorHAnsi" w:cstheme="minorBidi"/>
          <w:kern w:val="2"/>
          <w:sz w:val="18"/>
          <w:szCs w:val="18"/>
          <w:lang w:val="en-US" w:eastAsia="en-US"/>
          <w14:ligatures w14:val="standardContextual"/>
        </w:rPr>
      </w:pPr>
    </w:p>
    <w:p w14:paraId="4D043869" w14:textId="7AAD9C13" w:rsidR="00CF6F42" w:rsidRPr="00CF6F42" w:rsidRDefault="00CF6F42" w:rsidP="00CF6F42">
      <w:pPr>
        <w:rPr>
          <w:rFonts w:asciiTheme="minorHAnsi" w:hAnsiTheme="minorHAnsi" w:cstheme="minorBidi"/>
          <w:kern w:val="2"/>
          <w:sz w:val="18"/>
          <w:szCs w:val="18"/>
          <w:lang w:eastAsia="en-US"/>
          <w14:ligatures w14:val="standardContextual"/>
        </w:rPr>
      </w:pPr>
      <w:r w:rsidRPr="00135227">
        <w:rPr>
          <w:rFonts w:asciiTheme="minorHAnsi" w:hAnsiTheme="minorHAnsi" w:cstheme="minorBidi"/>
          <w:kern w:val="2"/>
          <w:sz w:val="18"/>
          <w:szCs w:val="18"/>
          <w:lang w:eastAsia="en-US"/>
          <w14:ligatures w14:val="standardContextual"/>
        </w:rPr>
        <w:t>Università di Genova</w:t>
      </w:r>
      <w:r w:rsidR="00135227">
        <w:rPr>
          <w:rFonts w:asciiTheme="minorHAnsi" w:hAnsiTheme="minorHAnsi" w:cstheme="minorBidi"/>
          <w:kern w:val="2"/>
          <w:sz w:val="18"/>
          <w:szCs w:val="18"/>
          <w:lang w:eastAsia="en-US"/>
          <w14:ligatures w14:val="standardContextual"/>
        </w:rPr>
        <w:t xml:space="preserve"> – Claudia Ferretti – </w:t>
      </w:r>
      <w:hyperlink r:id="rId11" w:history="1">
        <w:r w:rsidR="00135227" w:rsidRPr="003928C0">
          <w:rPr>
            <w:rStyle w:val="Collegamentoipertestuale"/>
            <w:rFonts w:asciiTheme="minorHAnsi" w:hAnsiTheme="minorHAnsi" w:cstheme="minorBidi"/>
            <w:kern w:val="2"/>
            <w:sz w:val="18"/>
            <w:szCs w:val="18"/>
            <w:lang w:eastAsia="en-US"/>
            <w14:ligatures w14:val="standardContextual"/>
          </w:rPr>
          <w:t>ufficiostampa@unige.it</w:t>
        </w:r>
      </w:hyperlink>
      <w:r w:rsidR="00135227">
        <w:rPr>
          <w:rFonts w:asciiTheme="minorHAnsi" w:hAnsiTheme="minorHAnsi" w:cstheme="minorBidi"/>
          <w:kern w:val="2"/>
          <w:sz w:val="18"/>
          <w:szCs w:val="18"/>
          <w:lang w:eastAsia="en-US"/>
          <w14:ligatures w14:val="standardContextual"/>
        </w:rPr>
        <w:t xml:space="preserve"> - 3294096146</w:t>
      </w:r>
    </w:p>
    <w:p w14:paraId="68763E7F" w14:textId="7146BB39" w:rsidR="00A96518" w:rsidRDefault="00A96518" w:rsidP="00A96518">
      <w:pPr>
        <w:pStyle w:val="NormaleWeb"/>
        <w:jc w:val="both"/>
      </w:pPr>
    </w:p>
    <w:sectPr w:rsidR="00A96518">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064F" w14:textId="77777777" w:rsidR="00AA78AA" w:rsidRDefault="00AA78AA" w:rsidP="00196AB6">
      <w:r>
        <w:separator/>
      </w:r>
    </w:p>
  </w:endnote>
  <w:endnote w:type="continuationSeparator" w:id="0">
    <w:p w14:paraId="1DA876AD" w14:textId="77777777" w:rsidR="00AA78AA" w:rsidRDefault="00AA78AA" w:rsidP="0019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84D0" w14:textId="77777777" w:rsidR="00AA78AA" w:rsidRDefault="00AA78AA" w:rsidP="00196AB6">
      <w:r>
        <w:separator/>
      </w:r>
    </w:p>
  </w:footnote>
  <w:footnote w:type="continuationSeparator" w:id="0">
    <w:p w14:paraId="17770718" w14:textId="77777777" w:rsidR="00AA78AA" w:rsidRDefault="00AA78AA" w:rsidP="0019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0AFB" w14:textId="654885C3" w:rsidR="00196AB6" w:rsidRDefault="00196AB6">
    <w:pPr>
      <w:pStyle w:val="Intestazione"/>
    </w:pPr>
    <w:r>
      <w:rPr>
        <w:noProof/>
      </w:rPr>
      <w:drawing>
        <wp:anchor distT="0" distB="0" distL="114300" distR="114300" simplePos="0" relativeHeight="251659264" behindDoc="0" locked="0" layoutInCell="1" allowOverlap="1" wp14:anchorId="0919AA5E" wp14:editId="1FD02415">
          <wp:simplePos x="0" y="0"/>
          <wp:positionH relativeFrom="margin">
            <wp:posOffset>-3810</wp:posOffset>
          </wp:positionH>
          <wp:positionV relativeFrom="paragraph">
            <wp:posOffset>-137795</wp:posOffset>
          </wp:positionV>
          <wp:extent cx="2080260" cy="582930"/>
          <wp:effectExtent l="0" t="0" r="0" b="7620"/>
          <wp:wrapSquare wrapText="bothSides"/>
          <wp:docPr id="72937460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374601" name="Immagine 1"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A12A9FD" wp14:editId="3D52ED1E">
          <wp:simplePos x="0" y="0"/>
          <wp:positionH relativeFrom="margin">
            <wp:align>right</wp:align>
          </wp:positionH>
          <wp:positionV relativeFrom="paragraph">
            <wp:posOffset>-259080</wp:posOffset>
          </wp:positionV>
          <wp:extent cx="2343150" cy="704850"/>
          <wp:effectExtent l="0" t="0" r="0" b="0"/>
          <wp:wrapTight wrapText="bothSides">
            <wp:wrapPolygon edited="0">
              <wp:start x="14751" y="0"/>
              <wp:lineTo x="0" y="5254"/>
              <wp:lineTo x="0" y="13427"/>
              <wp:lineTo x="13522" y="18681"/>
              <wp:lineTo x="13522" y="19265"/>
              <wp:lineTo x="17737" y="21016"/>
              <wp:lineTo x="19141" y="21016"/>
              <wp:lineTo x="19493" y="18681"/>
              <wp:lineTo x="21424" y="12843"/>
              <wp:lineTo x="21424" y="6422"/>
              <wp:lineTo x="16156" y="0"/>
              <wp:lineTo x="14751" y="0"/>
            </wp:wrapPolygon>
          </wp:wrapTight>
          <wp:docPr id="1713164532"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164532"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343150" cy="704850"/>
                  </a:xfrm>
                  <a:prstGeom prst="rect">
                    <a:avLst/>
                  </a:prstGeom>
                </pic:spPr>
              </pic:pic>
            </a:graphicData>
          </a:graphic>
        </wp:anchor>
      </w:drawing>
    </w:r>
    <w: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31"/>
    <w:rsid w:val="000033AA"/>
    <w:rsid w:val="00013B33"/>
    <w:rsid w:val="000172AD"/>
    <w:rsid w:val="00052665"/>
    <w:rsid w:val="0006050C"/>
    <w:rsid w:val="00077075"/>
    <w:rsid w:val="00094200"/>
    <w:rsid w:val="00094631"/>
    <w:rsid w:val="000B14F6"/>
    <w:rsid w:val="000D70C7"/>
    <w:rsid w:val="000E39C5"/>
    <w:rsid w:val="000E4BC1"/>
    <w:rsid w:val="0011759B"/>
    <w:rsid w:val="0012478C"/>
    <w:rsid w:val="00135227"/>
    <w:rsid w:val="00140858"/>
    <w:rsid w:val="001417A7"/>
    <w:rsid w:val="001435A1"/>
    <w:rsid w:val="0014668B"/>
    <w:rsid w:val="001532E8"/>
    <w:rsid w:val="001632B1"/>
    <w:rsid w:val="00175082"/>
    <w:rsid w:val="0018581F"/>
    <w:rsid w:val="00187BEA"/>
    <w:rsid w:val="00196AB6"/>
    <w:rsid w:val="001A304F"/>
    <w:rsid w:val="001B4E11"/>
    <w:rsid w:val="001C447D"/>
    <w:rsid w:val="001D0F47"/>
    <w:rsid w:val="001D2397"/>
    <w:rsid w:val="001D5BF9"/>
    <w:rsid w:val="001E211E"/>
    <w:rsid w:val="001F7628"/>
    <w:rsid w:val="00213344"/>
    <w:rsid w:val="00215E02"/>
    <w:rsid w:val="00225157"/>
    <w:rsid w:val="00235818"/>
    <w:rsid w:val="0025117F"/>
    <w:rsid w:val="0026083F"/>
    <w:rsid w:val="00261A21"/>
    <w:rsid w:val="002731F6"/>
    <w:rsid w:val="00287A33"/>
    <w:rsid w:val="0029257D"/>
    <w:rsid w:val="002B1717"/>
    <w:rsid w:val="002B6BCA"/>
    <w:rsid w:val="002C329D"/>
    <w:rsid w:val="002C32B4"/>
    <w:rsid w:val="002D4410"/>
    <w:rsid w:val="002E3DBD"/>
    <w:rsid w:val="002E4FBF"/>
    <w:rsid w:val="0031682B"/>
    <w:rsid w:val="003743EB"/>
    <w:rsid w:val="0037447D"/>
    <w:rsid w:val="00382DCC"/>
    <w:rsid w:val="003B732F"/>
    <w:rsid w:val="003C5B07"/>
    <w:rsid w:val="00426040"/>
    <w:rsid w:val="004635B5"/>
    <w:rsid w:val="0047589A"/>
    <w:rsid w:val="004A2C36"/>
    <w:rsid w:val="004D057F"/>
    <w:rsid w:val="004E542B"/>
    <w:rsid w:val="004F6529"/>
    <w:rsid w:val="00526FE6"/>
    <w:rsid w:val="00533071"/>
    <w:rsid w:val="00543684"/>
    <w:rsid w:val="00543A04"/>
    <w:rsid w:val="00546579"/>
    <w:rsid w:val="00554AAD"/>
    <w:rsid w:val="0057391B"/>
    <w:rsid w:val="005806BD"/>
    <w:rsid w:val="00583033"/>
    <w:rsid w:val="005A47C5"/>
    <w:rsid w:val="005A55DC"/>
    <w:rsid w:val="005A6BB3"/>
    <w:rsid w:val="005B22CA"/>
    <w:rsid w:val="005C3A34"/>
    <w:rsid w:val="00601916"/>
    <w:rsid w:val="0060479E"/>
    <w:rsid w:val="00610D65"/>
    <w:rsid w:val="00614544"/>
    <w:rsid w:val="00647B88"/>
    <w:rsid w:val="00654ACC"/>
    <w:rsid w:val="00665EDF"/>
    <w:rsid w:val="00682CBD"/>
    <w:rsid w:val="0068554B"/>
    <w:rsid w:val="006855AE"/>
    <w:rsid w:val="006C47F2"/>
    <w:rsid w:val="006E7DD0"/>
    <w:rsid w:val="00711409"/>
    <w:rsid w:val="00714CA2"/>
    <w:rsid w:val="00716295"/>
    <w:rsid w:val="00735FEC"/>
    <w:rsid w:val="0076207B"/>
    <w:rsid w:val="00763AFF"/>
    <w:rsid w:val="007673CE"/>
    <w:rsid w:val="007710AE"/>
    <w:rsid w:val="0077348B"/>
    <w:rsid w:val="007A5688"/>
    <w:rsid w:val="007C2D85"/>
    <w:rsid w:val="007F4259"/>
    <w:rsid w:val="00813E33"/>
    <w:rsid w:val="00821002"/>
    <w:rsid w:val="008929BC"/>
    <w:rsid w:val="008D495E"/>
    <w:rsid w:val="008D78A5"/>
    <w:rsid w:val="008E121B"/>
    <w:rsid w:val="008E17A3"/>
    <w:rsid w:val="00915CA4"/>
    <w:rsid w:val="009673BA"/>
    <w:rsid w:val="009703DC"/>
    <w:rsid w:val="009B7B61"/>
    <w:rsid w:val="009C2991"/>
    <w:rsid w:val="009C5986"/>
    <w:rsid w:val="009C77AB"/>
    <w:rsid w:val="009C7CC1"/>
    <w:rsid w:val="009D2757"/>
    <w:rsid w:val="009E43FC"/>
    <w:rsid w:val="009F4AA2"/>
    <w:rsid w:val="00A13200"/>
    <w:rsid w:val="00A51762"/>
    <w:rsid w:val="00A80255"/>
    <w:rsid w:val="00A917B4"/>
    <w:rsid w:val="00A95571"/>
    <w:rsid w:val="00A95601"/>
    <w:rsid w:val="00A9596E"/>
    <w:rsid w:val="00A9607A"/>
    <w:rsid w:val="00A96518"/>
    <w:rsid w:val="00AA78AA"/>
    <w:rsid w:val="00AC14DF"/>
    <w:rsid w:val="00AC1648"/>
    <w:rsid w:val="00AC569E"/>
    <w:rsid w:val="00AD13E8"/>
    <w:rsid w:val="00B1050E"/>
    <w:rsid w:val="00B35EE1"/>
    <w:rsid w:val="00B43002"/>
    <w:rsid w:val="00B44B5D"/>
    <w:rsid w:val="00B450EE"/>
    <w:rsid w:val="00B5531F"/>
    <w:rsid w:val="00B70047"/>
    <w:rsid w:val="00B835A7"/>
    <w:rsid w:val="00B95D5F"/>
    <w:rsid w:val="00BB2C6F"/>
    <w:rsid w:val="00BC2854"/>
    <w:rsid w:val="00C1053B"/>
    <w:rsid w:val="00C17966"/>
    <w:rsid w:val="00C32F01"/>
    <w:rsid w:val="00C76F1F"/>
    <w:rsid w:val="00C97389"/>
    <w:rsid w:val="00C97799"/>
    <w:rsid w:val="00CB2D6D"/>
    <w:rsid w:val="00CC5F1B"/>
    <w:rsid w:val="00CF1E9E"/>
    <w:rsid w:val="00CF34C5"/>
    <w:rsid w:val="00CF6F42"/>
    <w:rsid w:val="00D570A0"/>
    <w:rsid w:val="00D802AB"/>
    <w:rsid w:val="00DA2A95"/>
    <w:rsid w:val="00DB70A5"/>
    <w:rsid w:val="00DD508C"/>
    <w:rsid w:val="00E12D61"/>
    <w:rsid w:val="00E3011B"/>
    <w:rsid w:val="00E3299F"/>
    <w:rsid w:val="00E45B40"/>
    <w:rsid w:val="00E811F3"/>
    <w:rsid w:val="00EA5937"/>
    <w:rsid w:val="00EB7FC6"/>
    <w:rsid w:val="00EC0F7C"/>
    <w:rsid w:val="00ED1F16"/>
    <w:rsid w:val="00ED3F6F"/>
    <w:rsid w:val="00EE61A1"/>
    <w:rsid w:val="00EF4048"/>
    <w:rsid w:val="00EF608C"/>
    <w:rsid w:val="00F04587"/>
    <w:rsid w:val="00F1490C"/>
    <w:rsid w:val="00F35C4C"/>
    <w:rsid w:val="00F405CF"/>
    <w:rsid w:val="00F446FA"/>
    <w:rsid w:val="00FB4DD4"/>
    <w:rsid w:val="00FD7348"/>
    <w:rsid w:val="00FF3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D8D2"/>
  <w15:chartTrackingRefBased/>
  <w15:docId w15:val="{375DF6B1-B8EE-4BBA-95A6-3763B0DD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2D61"/>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ED1F16"/>
  </w:style>
  <w:style w:type="paragraph" w:styleId="Testofumetto">
    <w:name w:val="Balloon Text"/>
    <w:basedOn w:val="Normale"/>
    <w:link w:val="TestofumettoCarattere"/>
    <w:uiPriority w:val="99"/>
    <w:semiHidden/>
    <w:unhideWhenUsed/>
    <w:rsid w:val="00C977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7799"/>
    <w:rPr>
      <w:rFonts w:ascii="Segoe UI" w:hAnsi="Segoe UI" w:cs="Segoe UI"/>
      <w:sz w:val="18"/>
      <w:szCs w:val="18"/>
      <w:lang w:eastAsia="it-IT"/>
    </w:rPr>
  </w:style>
  <w:style w:type="character" w:styleId="Collegamentoipertestuale">
    <w:name w:val="Hyperlink"/>
    <w:basedOn w:val="Carpredefinitoparagrafo"/>
    <w:uiPriority w:val="99"/>
    <w:unhideWhenUsed/>
    <w:rsid w:val="0025117F"/>
    <w:rPr>
      <w:color w:val="0000FF"/>
      <w:u w:val="single"/>
    </w:rPr>
  </w:style>
  <w:style w:type="paragraph" w:styleId="Revisione">
    <w:name w:val="Revision"/>
    <w:hidden/>
    <w:uiPriority w:val="99"/>
    <w:semiHidden/>
    <w:rsid w:val="00C76F1F"/>
    <w:pPr>
      <w:spacing w:after="0" w:line="240" w:lineRule="auto"/>
    </w:pPr>
    <w:rPr>
      <w:rFonts w:ascii="Calibri" w:hAnsi="Calibri" w:cs="Calibri"/>
      <w:lang w:eastAsia="it-IT"/>
    </w:rPr>
  </w:style>
  <w:style w:type="paragraph" w:styleId="NormaleWeb">
    <w:name w:val="Normal (Web)"/>
    <w:basedOn w:val="Normale"/>
    <w:uiPriority w:val="99"/>
    <w:semiHidden/>
    <w:unhideWhenUsed/>
    <w:rsid w:val="00A96518"/>
    <w:pPr>
      <w:spacing w:before="100" w:beforeAutospacing="1" w:after="100" w:afterAutospacing="1"/>
    </w:pPr>
    <w:rPr>
      <w:rFonts w:ascii="Times New Roman" w:eastAsia="Times New Roman" w:hAnsi="Times New Roman" w:cs="Times New Roman"/>
      <w:sz w:val="24"/>
      <w:szCs w:val="24"/>
      <w:lang w:eastAsia="en-GB"/>
    </w:rPr>
  </w:style>
  <w:style w:type="paragraph" w:styleId="Intestazione">
    <w:name w:val="header"/>
    <w:basedOn w:val="Normale"/>
    <w:link w:val="IntestazioneCarattere"/>
    <w:uiPriority w:val="99"/>
    <w:unhideWhenUsed/>
    <w:rsid w:val="00196AB6"/>
    <w:pPr>
      <w:tabs>
        <w:tab w:val="center" w:pos="4819"/>
        <w:tab w:val="right" w:pos="9638"/>
      </w:tabs>
    </w:pPr>
  </w:style>
  <w:style w:type="character" w:customStyle="1" w:styleId="IntestazioneCarattere">
    <w:name w:val="Intestazione Carattere"/>
    <w:basedOn w:val="Carpredefinitoparagrafo"/>
    <w:link w:val="Intestazione"/>
    <w:uiPriority w:val="99"/>
    <w:rsid w:val="00196AB6"/>
    <w:rPr>
      <w:rFonts w:ascii="Calibri" w:hAnsi="Calibri" w:cs="Calibri"/>
      <w:lang w:eastAsia="it-IT"/>
    </w:rPr>
  </w:style>
  <w:style w:type="paragraph" w:styleId="Pidipagina">
    <w:name w:val="footer"/>
    <w:basedOn w:val="Normale"/>
    <w:link w:val="PidipaginaCarattere"/>
    <w:uiPriority w:val="99"/>
    <w:unhideWhenUsed/>
    <w:rsid w:val="00196AB6"/>
    <w:pPr>
      <w:tabs>
        <w:tab w:val="center" w:pos="4819"/>
        <w:tab w:val="right" w:pos="9638"/>
      </w:tabs>
    </w:pPr>
  </w:style>
  <w:style w:type="character" w:customStyle="1" w:styleId="PidipaginaCarattere">
    <w:name w:val="Piè di pagina Carattere"/>
    <w:basedOn w:val="Carpredefinitoparagrafo"/>
    <w:link w:val="Pidipagina"/>
    <w:uiPriority w:val="99"/>
    <w:rsid w:val="00196AB6"/>
    <w:rPr>
      <w:rFonts w:ascii="Calibri" w:hAnsi="Calibri" w:cs="Calibri"/>
      <w:lang w:eastAsia="it-IT"/>
    </w:rPr>
  </w:style>
  <w:style w:type="character" w:styleId="Menzionenonrisolta">
    <w:name w:val="Unresolved Mention"/>
    <w:basedOn w:val="Carpredefinitoparagrafo"/>
    <w:uiPriority w:val="99"/>
    <w:semiHidden/>
    <w:unhideWhenUsed/>
    <w:rsid w:val="00CF6F42"/>
    <w:rPr>
      <w:color w:val="605E5C"/>
      <w:shd w:val="clear" w:color="auto" w:fill="E1DFDD"/>
    </w:rPr>
  </w:style>
  <w:style w:type="paragraph" w:customStyle="1" w:styleId="Default">
    <w:name w:val="Default"/>
    <w:rsid w:val="0057391B"/>
    <w:pPr>
      <w:autoSpaceDE w:val="0"/>
      <w:autoSpaceDN w:val="0"/>
      <w:adjustRightInd w:val="0"/>
      <w:spacing w:after="0" w:line="240" w:lineRule="auto"/>
    </w:pPr>
    <w:rPr>
      <w:rFonts w:ascii="Calibri" w:hAnsi="Calibri" w:cs="Calibri"/>
      <w:color w:val="000000"/>
      <w:sz w:val="24"/>
      <w:szCs w:val="24"/>
    </w:rPr>
  </w:style>
  <w:style w:type="paragraph" w:styleId="PreformattatoHTML">
    <w:name w:val="HTML Preformatted"/>
    <w:basedOn w:val="Normale"/>
    <w:link w:val="PreformattatoHTMLCarattere"/>
    <w:uiPriority w:val="99"/>
    <w:semiHidden/>
    <w:unhideWhenUsed/>
    <w:rsid w:val="001C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semiHidden/>
    <w:rsid w:val="001C447D"/>
    <w:rPr>
      <w:rFonts w:ascii="Courier New" w:eastAsia="Times New Roman" w:hAnsi="Courier New" w:cs="Courier New"/>
      <w:sz w:val="20"/>
      <w:szCs w:val="20"/>
      <w:lang w:eastAsia="en-GB"/>
    </w:rPr>
  </w:style>
  <w:style w:type="character" w:customStyle="1" w:styleId="y2iqfc">
    <w:name w:val="y2iqfc"/>
    <w:basedOn w:val="Carpredefinitoparagrafo"/>
    <w:rsid w:val="001C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323">
      <w:bodyDiv w:val="1"/>
      <w:marLeft w:val="0"/>
      <w:marRight w:val="0"/>
      <w:marTop w:val="0"/>
      <w:marBottom w:val="0"/>
      <w:divBdr>
        <w:top w:val="none" w:sz="0" w:space="0" w:color="auto"/>
        <w:left w:val="none" w:sz="0" w:space="0" w:color="auto"/>
        <w:bottom w:val="none" w:sz="0" w:space="0" w:color="auto"/>
        <w:right w:val="none" w:sz="0" w:space="0" w:color="auto"/>
      </w:divBdr>
    </w:div>
    <w:div w:id="86074491">
      <w:bodyDiv w:val="1"/>
      <w:marLeft w:val="0"/>
      <w:marRight w:val="0"/>
      <w:marTop w:val="0"/>
      <w:marBottom w:val="0"/>
      <w:divBdr>
        <w:top w:val="none" w:sz="0" w:space="0" w:color="auto"/>
        <w:left w:val="none" w:sz="0" w:space="0" w:color="auto"/>
        <w:bottom w:val="none" w:sz="0" w:space="0" w:color="auto"/>
        <w:right w:val="none" w:sz="0" w:space="0" w:color="auto"/>
      </w:divBdr>
    </w:div>
    <w:div w:id="821652104">
      <w:bodyDiv w:val="1"/>
      <w:marLeft w:val="0"/>
      <w:marRight w:val="0"/>
      <w:marTop w:val="0"/>
      <w:marBottom w:val="0"/>
      <w:divBdr>
        <w:top w:val="none" w:sz="0" w:space="0" w:color="auto"/>
        <w:left w:val="none" w:sz="0" w:space="0" w:color="auto"/>
        <w:bottom w:val="none" w:sz="0" w:space="0" w:color="auto"/>
        <w:right w:val="none" w:sz="0" w:space="0" w:color="auto"/>
      </w:divBdr>
      <w:divsChild>
        <w:div w:id="209613131">
          <w:marLeft w:val="0"/>
          <w:marRight w:val="0"/>
          <w:marTop w:val="0"/>
          <w:marBottom w:val="0"/>
          <w:divBdr>
            <w:top w:val="none" w:sz="0" w:space="0" w:color="auto"/>
            <w:left w:val="none" w:sz="0" w:space="0" w:color="auto"/>
            <w:bottom w:val="none" w:sz="0" w:space="0" w:color="auto"/>
            <w:right w:val="none" w:sz="0" w:space="0" w:color="auto"/>
          </w:divBdr>
        </w:div>
        <w:div w:id="1689796707">
          <w:marLeft w:val="0"/>
          <w:marRight w:val="0"/>
          <w:marTop w:val="0"/>
          <w:marBottom w:val="0"/>
          <w:divBdr>
            <w:top w:val="none" w:sz="0" w:space="0" w:color="auto"/>
            <w:left w:val="none" w:sz="0" w:space="0" w:color="auto"/>
            <w:bottom w:val="none" w:sz="0" w:space="0" w:color="auto"/>
            <w:right w:val="none" w:sz="0" w:space="0" w:color="auto"/>
          </w:divBdr>
        </w:div>
      </w:divsChild>
    </w:div>
    <w:div w:id="1177765434">
      <w:bodyDiv w:val="1"/>
      <w:marLeft w:val="0"/>
      <w:marRight w:val="0"/>
      <w:marTop w:val="0"/>
      <w:marBottom w:val="0"/>
      <w:divBdr>
        <w:top w:val="none" w:sz="0" w:space="0" w:color="auto"/>
        <w:left w:val="none" w:sz="0" w:space="0" w:color="auto"/>
        <w:bottom w:val="none" w:sz="0" w:space="0" w:color="auto"/>
        <w:right w:val="none" w:sz="0" w:space="0" w:color="auto"/>
      </w:divBdr>
    </w:div>
    <w:div w:id="1332903512">
      <w:bodyDiv w:val="1"/>
      <w:marLeft w:val="0"/>
      <w:marRight w:val="0"/>
      <w:marTop w:val="0"/>
      <w:marBottom w:val="0"/>
      <w:divBdr>
        <w:top w:val="none" w:sz="0" w:space="0" w:color="auto"/>
        <w:left w:val="none" w:sz="0" w:space="0" w:color="auto"/>
        <w:bottom w:val="none" w:sz="0" w:space="0" w:color="auto"/>
        <w:right w:val="none" w:sz="0" w:space="0" w:color="auto"/>
      </w:divBdr>
      <w:divsChild>
        <w:div w:id="1612660465">
          <w:marLeft w:val="0"/>
          <w:marRight w:val="0"/>
          <w:marTop w:val="0"/>
          <w:marBottom w:val="0"/>
          <w:divBdr>
            <w:top w:val="none" w:sz="0" w:space="0" w:color="auto"/>
            <w:left w:val="none" w:sz="0" w:space="0" w:color="auto"/>
            <w:bottom w:val="none" w:sz="0" w:space="0" w:color="auto"/>
            <w:right w:val="none" w:sz="0" w:space="0" w:color="auto"/>
          </w:divBdr>
          <w:divsChild>
            <w:div w:id="1944340317">
              <w:marLeft w:val="0"/>
              <w:marRight w:val="0"/>
              <w:marTop w:val="0"/>
              <w:marBottom w:val="0"/>
              <w:divBdr>
                <w:top w:val="none" w:sz="0" w:space="0" w:color="auto"/>
                <w:left w:val="none" w:sz="0" w:space="0" w:color="auto"/>
                <w:bottom w:val="none" w:sz="0" w:space="0" w:color="auto"/>
                <w:right w:val="none" w:sz="0" w:space="0" w:color="auto"/>
              </w:divBdr>
              <w:divsChild>
                <w:div w:id="14690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1886">
      <w:bodyDiv w:val="1"/>
      <w:marLeft w:val="0"/>
      <w:marRight w:val="0"/>
      <w:marTop w:val="0"/>
      <w:marBottom w:val="0"/>
      <w:divBdr>
        <w:top w:val="none" w:sz="0" w:space="0" w:color="auto"/>
        <w:left w:val="none" w:sz="0" w:space="0" w:color="auto"/>
        <w:bottom w:val="none" w:sz="0" w:space="0" w:color="auto"/>
        <w:right w:val="none" w:sz="0" w:space="0" w:color="auto"/>
      </w:divBdr>
    </w:div>
    <w:div w:id="1410083385">
      <w:bodyDiv w:val="1"/>
      <w:marLeft w:val="0"/>
      <w:marRight w:val="0"/>
      <w:marTop w:val="0"/>
      <w:marBottom w:val="0"/>
      <w:divBdr>
        <w:top w:val="none" w:sz="0" w:space="0" w:color="auto"/>
        <w:left w:val="none" w:sz="0" w:space="0" w:color="auto"/>
        <w:bottom w:val="none" w:sz="0" w:space="0" w:color="auto"/>
        <w:right w:val="none" w:sz="0" w:space="0" w:color="auto"/>
      </w:divBdr>
    </w:div>
    <w:div w:id="2047363194">
      <w:bodyDiv w:val="1"/>
      <w:marLeft w:val="0"/>
      <w:marRight w:val="0"/>
      <w:marTop w:val="0"/>
      <w:marBottom w:val="0"/>
      <w:divBdr>
        <w:top w:val="none" w:sz="0" w:space="0" w:color="auto"/>
        <w:left w:val="none" w:sz="0" w:space="0" w:color="auto"/>
        <w:bottom w:val="none" w:sz="0" w:space="0" w:color="auto"/>
        <w:right w:val="none" w:sz="0" w:space="0" w:color="auto"/>
      </w:divBdr>
      <w:divsChild>
        <w:div w:id="166435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ficiostampa@unige.it" TargetMode="External"/><Relationship Id="rId5" Type="http://schemas.openxmlformats.org/officeDocument/2006/relationships/settings" Target="settings.xml"/><Relationship Id="rId10" Type="http://schemas.openxmlformats.org/officeDocument/2006/relationships/hyperlink" Target="mailto:esaotepress@esaote.com" TargetMode="External"/><Relationship Id="rId4" Type="http://schemas.openxmlformats.org/officeDocument/2006/relationships/styles" Target="styles.xml"/><Relationship Id="rId9" Type="http://schemas.openxmlformats.org/officeDocument/2006/relationships/hyperlink" Target="https://eur02.safelinks.protection.outlook.com/?url=http%3A%2F%2Fwww.esaote.com%2F&amp;data=05%7C01%7Croberta.silvano%40esaote.com%7C2c209b031f474a0118d508db1a66750e%7C6f1886789711484a8eb1f731475b6268%7C0%7C0%7C638132799782567260%7CUnknown%7CTWFpbGZsb3d8eyJWIjoiMC4wLjAwMDAiLCJQIjoiV2luMzIiLCJBTiI6Ik1haWwiLCJXVCI6Mn0%3D%7C3000%7C%7C%7C&amp;sdata=mn2kXzAWTR3qbqZfaYFwkNWzlk6sa3gdpIJh51lYeuA%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35d8e6d-6cd6-4195-8a4a-fa6978be26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D41B86006EA524584955EA416730664" ma:contentTypeVersion="13" ma:contentTypeDescription="Creare un nuovo documento." ma:contentTypeScope="" ma:versionID="fa79539366e402775f4a1be36d32d4b9">
  <xsd:schema xmlns:xsd="http://www.w3.org/2001/XMLSchema" xmlns:xs="http://www.w3.org/2001/XMLSchema" xmlns:p="http://schemas.microsoft.com/office/2006/metadata/properties" xmlns:ns3="e35d8e6d-6cd6-4195-8a4a-fa6978be2679" xmlns:ns4="99378a87-f84a-4add-a7e4-98f3b7989b2f" targetNamespace="http://schemas.microsoft.com/office/2006/metadata/properties" ma:root="true" ma:fieldsID="52d30cc04c07222e8099a7c6a8cdc22a" ns3:_="" ns4:_="">
    <xsd:import namespace="e35d8e6d-6cd6-4195-8a4a-fa6978be2679"/>
    <xsd:import namespace="99378a87-f84a-4add-a7e4-98f3b7989b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8e6d-6cd6-4195-8a4a-fa6978be2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378a87-f84a-4add-a7e4-98f3b7989b2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2BC4E-1874-4B51-AC6B-87461FB45A0E}">
  <ds:schemaRefs>
    <ds:schemaRef ds:uri="http://schemas.microsoft.com/office/2006/metadata/properties"/>
    <ds:schemaRef ds:uri="http://schemas.microsoft.com/office/infopath/2007/PartnerControls"/>
    <ds:schemaRef ds:uri="e35d8e6d-6cd6-4195-8a4a-fa6978be2679"/>
  </ds:schemaRefs>
</ds:datastoreItem>
</file>

<file path=customXml/itemProps2.xml><?xml version="1.0" encoding="utf-8"?>
<ds:datastoreItem xmlns:ds="http://schemas.openxmlformats.org/officeDocument/2006/customXml" ds:itemID="{879A0C83-58E8-4833-8A2C-EF0475936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8e6d-6cd6-4195-8a4a-fa6978be2679"/>
    <ds:schemaRef ds:uri="99378a87-f84a-4add-a7e4-98f3b7989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EE227-C013-4F99-A8FC-652CB430E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Amoretti</dc:creator>
  <cp:keywords/>
  <dc:description/>
  <cp:lastModifiedBy>Claudia Ferretti</cp:lastModifiedBy>
  <cp:revision>4</cp:revision>
  <cp:lastPrinted>2023-05-04T20:23:00Z</cp:lastPrinted>
  <dcterms:created xsi:type="dcterms:W3CDTF">2023-05-12T09:05:00Z</dcterms:created>
  <dcterms:modified xsi:type="dcterms:W3CDTF">2023-05-12T10:27:00Z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0x0101003D41B86006EA524584955EA416730664</vt:lpwstr>
  </property>
</Properties>
</file>